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jc w:val="center"/>
        <w:tblLook w:val="01E0" w:firstRow="1" w:lastRow="1" w:firstColumn="1" w:lastColumn="1" w:noHBand="0" w:noVBand="0"/>
      </w:tblPr>
      <w:tblGrid>
        <w:gridCol w:w="4665"/>
        <w:gridCol w:w="283"/>
        <w:gridCol w:w="5679"/>
      </w:tblGrid>
      <w:tr w:rsidR="003A5370" w:rsidRPr="004F4DE2" w:rsidTr="003E648F">
        <w:trPr>
          <w:jc w:val="center"/>
        </w:trPr>
        <w:tc>
          <w:tcPr>
            <w:tcW w:w="4665" w:type="dxa"/>
          </w:tcPr>
          <w:p w:rsidR="003A5370" w:rsidRPr="00BC38C2" w:rsidRDefault="003A5370" w:rsidP="003E648F">
            <w:pPr>
              <w:jc w:val="center"/>
              <w:rPr>
                <w:sz w:val="26"/>
                <w:szCs w:val="26"/>
              </w:rPr>
            </w:pPr>
            <w:r w:rsidRPr="00BC38C2">
              <w:rPr>
                <w:sz w:val="26"/>
                <w:szCs w:val="26"/>
              </w:rPr>
              <w:t xml:space="preserve">CỤC THI HÀNH ÁN DÂN SỰ </w:t>
            </w:r>
          </w:p>
          <w:p w:rsidR="003A5370" w:rsidRPr="004F4DE2" w:rsidRDefault="003A5370" w:rsidP="003E648F">
            <w:pPr>
              <w:jc w:val="center"/>
              <w:rPr>
                <w:b/>
                <w:sz w:val="26"/>
                <w:szCs w:val="26"/>
              </w:rPr>
            </w:pPr>
            <w:r w:rsidRPr="00BC38C2">
              <w:rPr>
                <w:sz w:val="26"/>
                <w:szCs w:val="26"/>
              </w:rPr>
              <w:t>TỈNH THÁI NGUYÊN</w:t>
            </w:r>
          </w:p>
        </w:tc>
        <w:tc>
          <w:tcPr>
            <w:tcW w:w="283" w:type="dxa"/>
          </w:tcPr>
          <w:p w:rsidR="003A5370" w:rsidRPr="004F4DE2" w:rsidRDefault="003A5370" w:rsidP="003E648F">
            <w:pPr>
              <w:jc w:val="both"/>
              <w:rPr>
                <w:b/>
                <w:sz w:val="24"/>
              </w:rPr>
            </w:pPr>
          </w:p>
        </w:tc>
        <w:tc>
          <w:tcPr>
            <w:tcW w:w="5679" w:type="dxa"/>
          </w:tcPr>
          <w:p w:rsidR="003A5370" w:rsidRPr="004F4DE2" w:rsidRDefault="003A5370" w:rsidP="003E648F">
            <w:pPr>
              <w:jc w:val="center"/>
              <w:rPr>
                <w:b/>
                <w:sz w:val="26"/>
                <w:szCs w:val="26"/>
              </w:rPr>
            </w:pPr>
            <w:r w:rsidRPr="004F4DE2">
              <w:rPr>
                <w:b/>
                <w:sz w:val="26"/>
                <w:szCs w:val="26"/>
              </w:rPr>
              <w:t>CỘNG HÒA XÃ HỘI CHỦ NGHĨA VIỆT NAM</w:t>
            </w:r>
          </w:p>
          <w:p w:rsidR="003A5370" w:rsidRPr="004F4DE2" w:rsidRDefault="003A5370" w:rsidP="003E648F">
            <w:pPr>
              <w:jc w:val="center"/>
              <w:rPr>
                <w:b/>
                <w:sz w:val="26"/>
                <w:szCs w:val="26"/>
              </w:rPr>
            </w:pPr>
            <w:r w:rsidRPr="004F4DE2">
              <w:rPr>
                <w:b/>
                <w:sz w:val="26"/>
                <w:szCs w:val="26"/>
              </w:rPr>
              <w:t>Độc lập - Tự do - Hạnh phúc</w:t>
            </w:r>
          </w:p>
        </w:tc>
      </w:tr>
      <w:tr w:rsidR="003A5370" w:rsidRPr="004F4DE2" w:rsidTr="003E648F">
        <w:trPr>
          <w:jc w:val="center"/>
        </w:trPr>
        <w:tc>
          <w:tcPr>
            <w:tcW w:w="4665" w:type="dxa"/>
          </w:tcPr>
          <w:p w:rsidR="003A5370" w:rsidRPr="004F4DE2" w:rsidRDefault="003A5370" w:rsidP="003E648F">
            <w:pPr>
              <w:jc w:val="center"/>
              <w:rPr>
                <w:b/>
                <w:noProof/>
                <w:sz w:val="26"/>
                <w:szCs w:val="26"/>
              </w:rPr>
            </w:pPr>
            <w:r w:rsidRPr="004F4DE2">
              <w:rPr>
                <w:b/>
                <w:sz w:val="26"/>
                <w:szCs w:val="26"/>
              </w:rPr>
              <w:t>BAN TỔ CHỨC HỘI THI</w:t>
            </w:r>
          </w:p>
        </w:tc>
        <w:tc>
          <w:tcPr>
            <w:tcW w:w="283" w:type="dxa"/>
          </w:tcPr>
          <w:p w:rsidR="003A5370" w:rsidRPr="004F4DE2" w:rsidRDefault="003A5370" w:rsidP="003E648F">
            <w:pPr>
              <w:jc w:val="both"/>
              <w:rPr>
                <w:b/>
                <w:sz w:val="24"/>
              </w:rPr>
            </w:pPr>
          </w:p>
        </w:tc>
        <w:tc>
          <w:tcPr>
            <w:tcW w:w="5679" w:type="dxa"/>
          </w:tcPr>
          <w:p w:rsidR="003A5370" w:rsidRPr="004F4DE2" w:rsidRDefault="00E035BF" w:rsidP="003E648F">
            <w:pPr>
              <w:jc w:val="center"/>
              <w:rPr>
                <w:b/>
                <w:sz w:val="26"/>
                <w:szCs w:val="26"/>
              </w:rPr>
            </w:pPr>
            <w:r>
              <w:rPr>
                <w:b/>
                <w:noProof/>
                <w:sz w:val="24"/>
              </w:rPr>
              <mc:AlternateContent>
                <mc:Choice Requires="wps">
                  <w:drawing>
                    <wp:anchor distT="0" distB="0" distL="114300" distR="114300" simplePos="0" relativeHeight="251665408" behindDoc="0" locked="0" layoutInCell="1" allowOverlap="1">
                      <wp:simplePos x="0" y="0"/>
                      <wp:positionH relativeFrom="column">
                        <wp:posOffset>720090</wp:posOffset>
                      </wp:positionH>
                      <wp:positionV relativeFrom="paragraph">
                        <wp:posOffset>30480</wp:posOffset>
                      </wp:positionV>
                      <wp:extent cx="1980565" cy="0"/>
                      <wp:effectExtent l="12065" t="6350" r="7620" b="127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4EF4"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2.4pt" to="21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v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"/>
                  </w:pict>
                </mc:Fallback>
              </mc:AlternateContent>
            </w:r>
          </w:p>
        </w:tc>
      </w:tr>
      <w:tr w:rsidR="003A5370" w:rsidRPr="004F4DE2" w:rsidTr="003E648F">
        <w:trPr>
          <w:jc w:val="center"/>
        </w:trPr>
        <w:tc>
          <w:tcPr>
            <w:tcW w:w="4665" w:type="dxa"/>
          </w:tcPr>
          <w:p w:rsidR="003A5370" w:rsidRPr="004F4DE2" w:rsidRDefault="00E035BF" w:rsidP="003E648F">
            <w:pPr>
              <w:rPr>
                <w:b/>
                <w:noProof/>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965835</wp:posOffset>
                      </wp:positionH>
                      <wp:positionV relativeFrom="paragraph">
                        <wp:posOffset>14605</wp:posOffset>
                      </wp:positionV>
                      <wp:extent cx="800100" cy="0"/>
                      <wp:effectExtent l="11430" t="8890" r="7620"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0F4B"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15pt" to="13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D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"/>
                  </w:pict>
                </mc:Fallback>
              </mc:AlternateContent>
            </w:r>
          </w:p>
        </w:tc>
        <w:tc>
          <w:tcPr>
            <w:tcW w:w="283" w:type="dxa"/>
          </w:tcPr>
          <w:p w:rsidR="003A5370" w:rsidRPr="004F4DE2" w:rsidRDefault="003A5370" w:rsidP="003E648F">
            <w:pPr>
              <w:jc w:val="both"/>
              <w:rPr>
                <w:b/>
                <w:sz w:val="24"/>
              </w:rPr>
            </w:pPr>
          </w:p>
        </w:tc>
        <w:tc>
          <w:tcPr>
            <w:tcW w:w="5679" w:type="dxa"/>
          </w:tcPr>
          <w:p w:rsidR="003A5370" w:rsidRPr="008D43F4" w:rsidRDefault="003A5370" w:rsidP="006B6EFD">
            <w:pPr>
              <w:jc w:val="center"/>
              <w:rPr>
                <w:i/>
              </w:rPr>
            </w:pPr>
            <w:r w:rsidRPr="004F4DE2">
              <w:rPr>
                <w:i/>
                <w:sz w:val="26"/>
                <w:szCs w:val="26"/>
              </w:rPr>
              <w:t xml:space="preserve"> </w:t>
            </w:r>
            <w:r w:rsidRPr="008D43F4">
              <w:rPr>
                <w:i/>
              </w:rPr>
              <w:t xml:space="preserve">Thái Nguyên, ngày </w:t>
            </w:r>
            <w:r w:rsidR="006B6EFD">
              <w:rPr>
                <w:i/>
              </w:rPr>
              <w:t>30</w:t>
            </w:r>
            <w:bookmarkStart w:id="0" w:name="_GoBack"/>
            <w:bookmarkEnd w:id="0"/>
            <w:r w:rsidRPr="008D43F4">
              <w:rPr>
                <w:i/>
              </w:rPr>
              <w:t xml:space="preserve"> tháng 6  năm 2022</w:t>
            </w:r>
          </w:p>
        </w:tc>
      </w:tr>
      <w:tr w:rsidR="003A5370" w:rsidRPr="004F4DE2" w:rsidTr="003E648F">
        <w:trPr>
          <w:trHeight w:val="430"/>
          <w:jc w:val="center"/>
        </w:trPr>
        <w:tc>
          <w:tcPr>
            <w:tcW w:w="4665" w:type="dxa"/>
          </w:tcPr>
          <w:p w:rsidR="003A5370" w:rsidRPr="004F4DE2" w:rsidRDefault="003A5370" w:rsidP="00741AD6">
            <w:pPr>
              <w:rPr>
                <w:b/>
                <w:sz w:val="26"/>
                <w:szCs w:val="26"/>
              </w:rPr>
            </w:pPr>
          </w:p>
        </w:tc>
        <w:tc>
          <w:tcPr>
            <w:tcW w:w="283" w:type="dxa"/>
          </w:tcPr>
          <w:p w:rsidR="003A5370" w:rsidRPr="004F4DE2" w:rsidRDefault="003A5370" w:rsidP="003E648F">
            <w:pPr>
              <w:jc w:val="both"/>
              <w:rPr>
                <w:b/>
                <w:sz w:val="26"/>
                <w:szCs w:val="26"/>
              </w:rPr>
            </w:pPr>
          </w:p>
        </w:tc>
        <w:tc>
          <w:tcPr>
            <w:tcW w:w="5679" w:type="dxa"/>
          </w:tcPr>
          <w:p w:rsidR="003A5370" w:rsidRPr="004F4DE2" w:rsidRDefault="003A5370" w:rsidP="003E648F">
            <w:pPr>
              <w:jc w:val="center"/>
              <w:rPr>
                <w:i/>
                <w:sz w:val="26"/>
                <w:szCs w:val="26"/>
              </w:rPr>
            </w:pPr>
          </w:p>
        </w:tc>
      </w:tr>
    </w:tbl>
    <w:p w:rsidR="003A5370" w:rsidRPr="004F4DE2" w:rsidRDefault="003A5370" w:rsidP="00741AD6">
      <w:pPr>
        <w:spacing w:before="120"/>
        <w:jc w:val="center"/>
        <w:rPr>
          <w:b/>
          <w:bCs/>
        </w:rPr>
      </w:pPr>
      <w:r w:rsidRPr="004F4DE2">
        <w:rPr>
          <w:b/>
          <w:bCs/>
        </w:rPr>
        <w:t>THỂ LỆ</w:t>
      </w:r>
    </w:p>
    <w:p w:rsidR="003A5370" w:rsidRPr="004F4DE2" w:rsidRDefault="003A5370" w:rsidP="003A5370">
      <w:pPr>
        <w:jc w:val="center"/>
        <w:rPr>
          <w:b/>
          <w:bCs/>
          <w:sz w:val="18"/>
        </w:rPr>
      </w:pPr>
      <w:r w:rsidRPr="004F4DE2">
        <w:rPr>
          <w:b/>
        </w:rPr>
        <w:t xml:space="preserve">Hội thi </w:t>
      </w:r>
      <w:r w:rsidR="00BC38C2">
        <w:rPr>
          <w:b/>
        </w:rPr>
        <w:t>“</w:t>
      </w:r>
      <w:r w:rsidRPr="004F4DE2">
        <w:rPr>
          <w:b/>
        </w:rPr>
        <w:t>Nghiệp vụ Thi hành án dân sự giỏi</w:t>
      </w:r>
      <w:r w:rsidR="00BC38C2">
        <w:rPr>
          <w:b/>
        </w:rPr>
        <w:t>”</w:t>
      </w:r>
      <w:r w:rsidRPr="004F4DE2">
        <w:rPr>
          <w:b/>
        </w:rPr>
        <w:t xml:space="preserve"> năm 2022</w:t>
      </w:r>
    </w:p>
    <w:p w:rsidR="003A5370" w:rsidRPr="004F4DE2" w:rsidRDefault="00E035BF" w:rsidP="00803CFA">
      <w:pPr>
        <w:spacing w:before="120" w:after="120" w:line="257" w:lineRule="auto"/>
        <w:ind w:firstLine="720"/>
        <w:contextualSpacing/>
        <w:jc w:val="both"/>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2177415</wp:posOffset>
                </wp:positionH>
                <wp:positionV relativeFrom="paragraph">
                  <wp:posOffset>32385</wp:posOffset>
                </wp:positionV>
                <wp:extent cx="1704975" cy="0"/>
                <wp:effectExtent l="9525" t="8255" r="9525"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D6A6E" id="_x0000_t32" coordsize="21600,21600" o:spt="32" o:oned="t" path="m,l21600,21600e" filled="f">
                <v:path arrowok="t" fillok="f" o:connecttype="none"/>
                <o:lock v:ext="edit" shapetype="t"/>
              </v:shapetype>
              <v:shape id="AutoShape 8" o:spid="_x0000_s1026" type="#_x0000_t32" style="position:absolute;margin-left:171.45pt;margin-top:2.55pt;width:13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B7SfPE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"/>
            </w:pict>
          </mc:Fallback>
        </mc:AlternateContent>
      </w:r>
    </w:p>
    <w:p w:rsidR="003A5370" w:rsidRPr="004F4DE2" w:rsidRDefault="003A5370" w:rsidP="00803CFA">
      <w:pPr>
        <w:spacing w:line="360" w:lineRule="exact"/>
        <w:ind w:firstLine="720"/>
        <w:contextualSpacing/>
        <w:jc w:val="both"/>
        <w:rPr>
          <w:b/>
        </w:rPr>
      </w:pPr>
      <w:r w:rsidRPr="004F4DE2">
        <w:rPr>
          <w:b/>
        </w:rPr>
        <w:t>1. Mục đích, ý nghĩa.</w:t>
      </w:r>
    </w:p>
    <w:p w:rsidR="0042607A" w:rsidRPr="006B6D14" w:rsidRDefault="0042607A" w:rsidP="00803CFA">
      <w:pPr>
        <w:spacing w:line="360" w:lineRule="exact"/>
        <w:ind w:firstLine="720"/>
        <w:jc w:val="both"/>
        <w:textAlignment w:val="baseline"/>
        <w:rPr>
          <w:bdr w:val="none" w:sz="0" w:space="0" w:color="auto" w:frame="1"/>
          <w:lang w:val="vi-VN"/>
        </w:rPr>
      </w:pPr>
      <w:r w:rsidRPr="006B6D14">
        <w:rPr>
          <w:bdr w:val="none" w:sz="0" w:space="0" w:color="auto" w:frame="1"/>
          <w:lang w:val="vi-VN"/>
        </w:rPr>
        <w:t xml:space="preserve">- Hội thi </w:t>
      </w:r>
      <w:r>
        <w:rPr>
          <w:bdr w:val="none" w:sz="0" w:space="0" w:color="auto" w:frame="1"/>
        </w:rPr>
        <w:t>N</w:t>
      </w:r>
      <w:r w:rsidRPr="005B2DED">
        <w:rPr>
          <w:bdr w:val="none" w:sz="0" w:space="0" w:color="auto" w:frame="1"/>
          <w:lang w:val="vi-VN"/>
        </w:rPr>
        <w:t xml:space="preserve">ghiệp vụ </w:t>
      </w:r>
      <w:r>
        <w:rPr>
          <w:bdr w:val="none" w:sz="0" w:space="0" w:color="auto" w:frame="1"/>
        </w:rPr>
        <w:t>THADS</w:t>
      </w:r>
      <w:r w:rsidRPr="005B2DED">
        <w:rPr>
          <w:bdr w:val="none" w:sz="0" w:space="0" w:color="auto" w:frame="1"/>
          <w:lang w:val="vi-VN"/>
        </w:rPr>
        <w:t xml:space="preserve"> giỏi năm 202</w:t>
      </w:r>
      <w:r>
        <w:rPr>
          <w:bdr w:val="none" w:sz="0" w:space="0" w:color="auto" w:frame="1"/>
        </w:rPr>
        <w:t xml:space="preserve">2 </w:t>
      </w:r>
      <w:r w:rsidRPr="006B6D14">
        <w:rPr>
          <w:bdr w:val="none" w:sz="0" w:space="0" w:color="auto" w:frame="1"/>
          <w:lang w:val="vi-VN"/>
        </w:rPr>
        <w:t xml:space="preserve">là một </w:t>
      </w:r>
      <w:r>
        <w:rPr>
          <w:bdr w:val="none" w:sz="0" w:space="0" w:color="auto" w:frame="1"/>
        </w:rPr>
        <w:t xml:space="preserve">trong những </w:t>
      </w:r>
      <w:r w:rsidRPr="006B6D14">
        <w:rPr>
          <w:bdr w:val="none" w:sz="0" w:space="0" w:color="auto" w:frame="1"/>
          <w:lang w:val="vi-VN"/>
        </w:rPr>
        <w:t xml:space="preserve">hoạt động có ý nghĩa thiết thực </w:t>
      </w:r>
      <w:r>
        <w:rPr>
          <w:color w:val="000000"/>
        </w:rPr>
        <w:t xml:space="preserve">nhân dịp </w:t>
      </w:r>
      <w:r w:rsidRPr="006A1331">
        <w:rPr>
          <w:color w:val="000000"/>
        </w:rPr>
        <w:t>kỷ niệm lần thứ 13</w:t>
      </w:r>
      <w:r>
        <w:rPr>
          <w:color w:val="000000"/>
        </w:rPr>
        <w:t>2</w:t>
      </w:r>
      <w:r w:rsidRPr="006A1331">
        <w:rPr>
          <w:color w:val="000000"/>
        </w:rPr>
        <w:t xml:space="preserve"> ngày sinh Chủ tịch Hồ Chí Minh (19/5/1890 </w:t>
      </w:r>
      <w:r w:rsidR="00B70D38">
        <w:rPr>
          <w:color w:val="000000"/>
        </w:rPr>
        <w:t>-</w:t>
      </w:r>
      <w:r w:rsidRPr="006A1331">
        <w:rPr>
          <w:color w:val="000000"/>
        </w:rPr>
        <w:t xml:space="preserve"> 19/5/202</w:t>
      </w:r>
      <w:r>
        <w:rPr>
          <w:color w:val="000000"/>
        </w:rPr>
        <w:t>2</w:t>
      </w:r>
      <w:r w:rsidRPr="006A1331">
        <w:rPr>
          <w:color w:val="000000"/>
        </w:rPr>
        <w:t>) và h</w:t>
      </w:r>
      <w:r w:rsidRPr="006A1331">
        <w:rPr>
          <w:rFonts w:hint="eastAsia"/>
          <w:color w:val="000000"/>
        </w:rPr>
        <w:t>ư</w:t>
      </w:r>
      <w:r w:rsidRPr="006A1331">
        <w:rPr>
          <w:color w:val="000000"/>
        </w:rPr>
        <w:t>ớng tới kỷ niệm 7</w:t>
      </w:r>
      <w:r>
        <w:rPr>
          <w:color w:val="000000"/>
        </w:rPr>
        <w:t>6</w:t>
      </w:r>
      <w:r w:rsidRPr="006A1331">
        <w:rPr>
          <w:color w:val="000000"/>
        </w:rPr>
        <w:t xml:space="preserve"> n</w:t>
      </w:r>
      <w:r w:rsidRPr="006A1331">
        <w:rPr>
          <w:rFonts w:hint="eastAsia"/>
          <w:color w:val="000000"/>
        </w:rPr>
        <w:t>ă</w:t>
      </w:r>
      <w:r w:rsidRPr="006A1331">
        <w:rPr>
          <w:color w:val="000000"/>
        </w:rPr>
        <w:t>m Ngày truyền thống THADS (19/7/1946</w:t>
      </w:r>
      <w:r w:rsidR="00B70D38">
        <w:rPr>
          <w:color w:val="000000"/>
        </w:rPr>
        <w:t xml:space="preserve"> </w:t>
      </w:r>
      <w:r w:rsidRPr="006A1331">
        <w:rPr>
          <w:color w:val="000000"/>
        </w:rPr>
        <w:t>-19/7/202</w:t>
      </w:r>
      <w:r>
        <w:rPr>
          <w:color w:val="000000"/>
        </w:rPr>
        <w:t>2</w:t>
      </w:r>
      <w:r w:rsidRPr="006A1331">
        <w:rPr>
          <w:color w:val="000000"/>
        </w:rPr>
        <w:t>)</w:t>
      </w:r>
      <w:r w:rsidRPr="00E601AA">
        <w:rPr>
          <w:bdr w:val="none" w:sz="0" w:space="0" w:color="auto" w:frame="1"/>
          <w:lang w:val="vi-VN"/>
        </w:rPr>
        <w:t>.</w:t>
      </w:r>
    </w:p>
    <w:p w:rsidR="0042607A" w:rsidRDefault="0042607A" w:rsidP="00803CFA">
      <w:pPr>
        <w:autoSpaceDE w:val="0"/>
        <w:autoSpaceDN w:val="0"/>
        <w:adjustRightInd w:val="0"/>
        <w:snapToGrid w:val="0"/>
        <w:spacing w:line="360" w:lineRule="exact"/>
        <w:ind w:firstLine="567"/>
        <w:jc w:val="both"/>
      </w:pPr>
      <w:r w:rsidRPr="00E601AA">
        <w:rPr>
          <w:bdr w:val="none" w:sz="0" w:space="0" w:color="auto" w:frame="1"/>
          <w:lang w:val="vi-VN"/>
        </w:rPr>
        <w:t xml:space="preserve">- </w:t>
      </w:r>
      <w:r>
        <w:t xml:space="preserve">Thông qua </w:t>
      </w:r>
      <w:r>
        <w:rPr>
          <w:bCs/>
        </w:rPr>
        <w:t>H</w:t>
      </w:r>
      <w:r w:rsidRPr="004C0E28">
        <w:rPr>
          <w:bCs/>
        </w:rPr>
        <w:t>ội</w:t>
      </w:r>
      <w:r>
        <w:rPr>
          <w:bCs/>
        </w:rPr>
        <w:t xml:space="preserve"> thi t</w:t>
      </w:r>
      <w:r w:rsidRPr="004C0E28">
        <w:rPr>
          <w:bCs/>
        </w:rPr>
        <w:t>ạo</w:t>
      </w:r>
      <w:r>
        <w:rPr>
          <w:bCs/>
        </w:rPr>
        <w:t xml:space="preserve"> ra đ</w:t>
      </w:r>
      <w:r w:rsidRPr="004C0E28">
        <w:rPr>
          <w:bCs/>
        </w:rPr>
        <w:t>ợt</w:t>
      </w:r>
      <w:r>
        <w:rPr>
          <w:bCs/>
        </w:rPr>
        <w:t xml:space="preserve"> sinh ho</w:t>
      </w:r>
      <w:r w:rsidRPr="004C0E28">
        <w:rPr>
          <w:bCs/>
        </w:rPr>
        <w:t>ạt</w:t>
      </w:r>
      <w:r>
        <w:rPr>
          <w:bCs/>
        </w:rPr>
        <w:t xml:space="preserve"> s</w:t>
      </w:r>
      <w:r w:rsidRPr="004C0E28">
        <w:rPr>
          <w:bCs/>
        </w:rPr>
        <w:t>â</w:t>
      </w:r>
      <w:r>
        <w:rPr>
          <w:bCs/>
        </w:rPr>
        <w:t>u r</w:t>
      </w:r>
      <w:r w:rsidRPr="004C0E28">
        <w:rPr>
          <w:bCs/>
        </w:rPr>
        <w:t>ộng</w:t>
      </w:r>
      <w:r>
        <w:rPr>
          <w:bCs/>
        </w:rPr>
        <w:t xml:space="preserve"> t</w:t>
      </w:r>
      <w:r w:rsidRPr="004C0E28">
        <w:rPr>
          <w:bCs/>
        </w:rPr>
        <w:t>ìm</w:t>
      </w:r>
      <w:r>
        <w:rPr>
          <w:bCs/>
        </w:rPr>
        <w:t xml:space="preserve"> hi</w:t>
      </w:r>
      <w:r w:rsidRPr="004C0E28">
        <w:rPr>
          <w:bCs/>
        </w:rPr>
        <w:t>ểu</w:t>
      </w:r>
      <w:r>
        <w:rPr>
          <w:bCs/>
        </w:rPr>
        <w:t xml:space="preserve"> v</w:t>
      </w:r>
      <w:r w:rsidRPr="004C0E28">
        <w:rPr>
          <w:bCs/>
        </w:rPr>
        <w:t>ề</w:t>
      </w:r>
      <w:r>
        <w:rPr>
          <w:bCs/>
        </w:rPr>
        <w:t xml:space="preserve"> chuy</w:t>
      </w:r>
      <w:r w:rsidRPr="004C0E28">
        <w:rPr>
          <w:bCs/>
        </w:rPr>
        <w:t>ê</w:t>
      </w:r>
      <w:r>
        <w:rPr>
          <w:bCs/>
        </w:rPr>
        <w:t>n m</w:t>
      </w:r>
      <w:r w:rsidRPr="004C0E28">
        <w:rPr>
          <w:bCs/>
        </w:rPr>
        <w:t>ô</w:t>
      </w:r>
      <w:r>
        <w:rPr>
          <w:bCs/>
        </w:rPr>
        <w:t>n, nghi</w:t>
      </w:r>
      <w:r w:rsidRPr="004C0E28">
        <w:rPr>
          <w:bCs/>
        </w:rPr>
        <w:t>ệp</w:t>
      </w:r>
      <w:r>
        <w:rPr>
          <w:bCs/>
        </w:rPr>
        <w:t xml:space="preserve"> v</w:t>
      </w:r>
      <w:r w:rsidRPr="004C0E28">
        <w:rPr>
          <w:bCs/>
        </w:rPr>
        <w:t>ụ</w:t>
      </w:r>
      <w:r>
        <w:rPr>
          <w:bCs/>
        </w:rPr>
        <w:t>, k</w:t>
      </w:r>
      <w:r w:rsidRPr="004C0E28">
        <w:rPr>
          <w:bCs/>
        </w:rPr>
        <w:t>ỹ</w:t>
      </w:r>
      <w:r>
        <w:rPr>
          <w:bCs/>
        </w:rPr>
        <w:t xml:space="preserve"> n</w:t>
      </w:r>
      <w:r w:rsidRPr="004C0E28">
        <w:rPr>
          <w:bCs/>
        </w:rPr>
        <w:t>ă</w:t>
      </w:r>
      <w:r>
        <w:rPr>
          <w:bCs/>
        </w:rPr>
        <w:t>ng x</w:t>
      </w:r>
      <w:r w:rsidRPr="004C0E28">
        <w:rPr>
          <w:bCs/>
        </w:rPr>
        <w:t>ử</w:t>
      </w:r>
      <w:r>
        <w:rPr>
          <w:bCs/>
        </w:rPr>
        <w:t xml:space="preserve"> l</w:t>
      </w:r>
      <w:r w:rsidRPr="004C0E28">
        <w:rPr>
          <w:bCs/>
        </w:rPr>
        <w:t>ý</w:t>
      </w:r>
      <w:r>
        <w:rPr>
          <w:bCs/>
        </w:rPr>
        <w:t xml:space="preserve"> t</w:t>
      </w:r>
      <w:r w:rsidRPr="004C0E28">
        <w:rPr>
          <w:bCs/>
        </w:rPr>
        <w:t>ình</w:t>
      </w:r>
      <w:r>
        <w:rPr>
          <w:bCs/>
        </w:rPr>
        <w:t xml:space="preserve"> hu</w:t>
      </w:r>
      <w:r w:rsidRPr="004C0E28">
        <w:rPr>
          <w:bCs/>
        </w:rPr>
        <w:t>ống</w:t>
      </w:r>
      <w:r>
        <w:rPr>
          <w:bCs/>
        </w:rPr>
        <w:t xml:space="preserve"> v</w:t>
      </w:r>
      <w:r w:rsidRPr="004C0E28">
        <w:rPr>
          <w:bCs/>
        </w:rPr>
        <w:t>ề</w:t>
      </w:r>
      <w:r>
        <w:rPr>
          <w:bCs/>
        </w:rPr>
        <w:t xml:space="preserve"> THADS đ</w:t>
      </w:r>
      <w:r w:rsidRPr="004C0E28">
        <w:rPr>
          <w:bCs/>
        </w:rPr>
        <w:t>ối</w:t>
      </w:r>
      <w:r>
        <w:rPr>
          <w:bCs/>
        </w:rPr>
        <w:t xml:space="preserve"> v</w:t>
      </w:r>
      <w:r w:rsidRPr="004C0E28">
        <w:rPr>
          <w:bCs/>
        </w:rPr>
        <w:t>ới</w:t>
      </w:r>
      <w:r>
        <w:rPr>
          <w:bCs/>
        </w:rPr>
        <w:t xml:space="preserve"> công chức THADS. Nh</w:t>
      </w:r>
      <w:r w:rsidRPr="004C0E28">
        <w:rPr>
          <w:bCs/>
        </w:rPr>
        <w:t>ằm</w:t>
      </w:r>
      <w:r>
        <w:rPr>
          <w:bCs/>
        </w:rPr>
        <w:t xml:space="preserve"> n</w:t>
      </w:r>
      <w:r w:rsidRPr="004C0E28">
        <w:rPr>
          <w:bCs/>
        </w:rPr>
        <w:t>â</w:t>
      </w:r>
      <w:r>
        <w:rPr>
          <w:bCs/>
        </w:rPr>
        <w:t>ng cao ch</w:t>
      </w:r>
      <w:r w:rsidRPr="004C0E28">
        <w:rPr>
          <w:bCs/>
        </w:rPr>
        <w:t>ất</w:t>
      </w:r>
      <w:r>
        <w:rPr>
          <w:bCs/>
        </w:rPr>
        <w:t xml:space="preserve"> lư</w:t>
      </w:r>
      <w:r w:rsidRPr="004C0E28">
        <w:rPr>
          <w:bCs/>
        </w:rPr>
        <w:t>ợng</w:t>
      </w:r>
      <w:r>
        <w:rPr>
          <w:bCs/>
        </w:rPr>
        <w:t xml:space="preserve"> v</w:t>
      </w:r>
      <w:r w:rsidRPr="004C0E28">
        <w:rPr>
          <w:bCs/>
        </w:rPr>
        <w:t>ề</w:t>
      </w:r>
      <w:r>
        <w:rPr>
          <w:bCs/>
        </w:rPr>
        <w:t xml:space="preserve"> chuy</w:t>
      </w:r>
      <w:r w:rsidRPr="004C0E28">
        <w:rPr>
          <w:bCs/>
        </w:rPr>
        <w:t>ê</w:t>
      </w:r>
      <w:r>
        <w:rPr>
          <w:bCs/>
        </w:rPr>
        <w:t>n m</w:t>
      </w:r>
      <w:r w:rsidRPr="004C0E28">
        <w:rPr>
          <w:bCs/>
        </w:rPr>
        <w:t>ô</w:t>
      </w:r>
      <w:r>
        <w:rPr>
          <w:bCs/>
        </w:rPr>
        <w:t>n nghi</w:t>
      </w:r>
      <w:r w:rsidRPr="004C0E28">
        <w:rPr>
          <w:bCs/>
        </w:rPr>
        <w:t>ệ</w:t>
      </w:r>
      <w:r>
        <w:rPr>
          <w:bCs/>
        </w:rPr>
        <w:t>p v</w:t>
      </w:r>
      <w:r w:rsidRPr="004C0E28">
        <w:rPr>
          <w:bCs/>
        </w:rPr>
        <w:t>ụ</w:t>
      </w:r>
      <w:r>
        <w:rPr>
          <w:bCs/>
        </w:rPr>
        <w:t>, b</w:t>
      </w:r>
      <w:r w:rsidRPr="004C0E28">
        <w:rPr>
          <w:bCs/>
        </w:rPr>
        <w:t>ản</w:t>
      </w:r>
      <w:r>
        <w:rPr>
          <w:bCs/>
        </w:rPr>
        <w:t xml:space="preserve"> l</w:t>
      </w:r>
      <w:r w:rsidRPr="004C0E28">
        <w:rPr>
          <w:bCs/>
        </w:rPr>
        <w:t>ĩnh</w:t>
      </w:r>
      <w:r>
        <w:rPr>
          <w:bCs/>
        </w:rPr>
        <w:t xml:space="preserve"> ch</w:t>
      </w:r>
      <w:r w:rsidRPr="004C0E28">
        <w:rPr>
          <w:bCs/>
        </w:rPr>
        <w:t>ính</w:t>
      </w:r>
      <w:r>
        <w:rPr>
          <w:bCs/>
        </w:rPr>
        <w:t xml:space="preserve"> tr</w:t>
      </w:r>
      <w:r w:rsidRPr="004C0E28">
        <w:rPr>
          <w:bCs/>
        </w:rPr>
        <w:t>ị</w:t>
      </w:r>
      <w:r>
        <w:rPr>
          <w:bCs/>
        </w:rPr>
        <w:t>, ph</w:t>
      </w:r>
      <w:r w:rsidRPr="004C0E28">
        <w:rPr>
          <w:bCs/>
        </w:rPr>
        <w:t>ầm</w:t>
      </w:r>
      <w:r>
        <w:rPr>
          <w:bCs/>
        </w:rPr>
        <w:t xml:space="preserve"> ch</w:t>
      </w:r>
      <w:r w:rsidRPr="004C0E28">
        <w:rPr>
          <w:bCs/>
        </w:rPr>
        <w:t>ất</w:t>
      </w:r>
      <w:r>
        <w:rPr>
          <w:bCs/>
        </w:rPr>
        <w:t xml:space="preserve"> </w:t>
      </w:r>
      <w:r w:rsidRPr="004C0E28">
        <w:rPr>
          <w:bCs/>
        </w:rPr>
        <w:t>đạo</w:t>
      </w:r>
      <w:r>
        <w:rPr>
          <w:bCs/>
        </w:rPr>
        <w:t xml:space="preserve"> đ</w:t>
      </w:r>
      <w:r w:rsidRPr="004C0E28">
        <w:rPr>
          <w:bCs/>
        </w:rPr>
        <w:t>ức</w:t>
      </w:r>
      <w:r>
        <w:rPr>
          <w:bCs/>
        </w:rPr>
        <w:t>, tr</w:t>
      </w:r>
      <w:r w:rsidRPr="00BA61B3">
        <w:rPr>
          <w:bCs/>
        </w:rPr>
        <w:t>ác</w:t>
      </w:r>
      <w:r>
        <w:rPr>
          <w:bCs/>
        </w:rPr>
        <w:t>h nhi</w:t>
      </w:r>
      <w:r w:rsidRPr="00BA61B3">
        <w:rPr>
          <w:bCs/>
        </w:rPr>
        <w:t>ệm</w:t>
      </w:r>
      <w:r>
        <w:rPr>
          <w:bCs/>
        </w:rPr>
        <w:t xml:space="preserve"> ngh</w:t>
      </w:r>
      <w:r w:rsidRPr="00BA61B3">
        <w:rPr>
          <w:bCs/>
        </w:rPr>
        <w:t>ề</w:t>
      </w:r>
      <w:r>
        <w:rPr>
          <w:bCs/>
        </w:rPr>
        <w:t xml:space="preserve"> nghi</w:t>
      </w:r>
      <w:r w:rsidRPr="00BA61B3">
        <w:rPr>
          <w:bCs/>
        </w:rPr>
        <w:t>ệp</w:t>
      </w:r>
      <w:r>
        <w:rPr>
          <w:bCs/>
        </w:rPr>
        <w:t>, t</w:t>
      </w:r>
      <w:r w:rsidRPr="00BA61B3">
        <w:rPr>
          <w:bCs/>
        </w:rPr>
        <w:t>ă</w:t>
      </w:r>
      <w:r>
        <w:rPr>
          <w:bCs/>
        </w:rPr>
        <w:t>ng cư</w:t>
      </w:r>
      <w:r w:rsidRPr="00BA61B3">
        <w:rPr>
          <w:bCs/>
        </w:rPr>
        <w:t>ờng</w:t>
      </w:r>
      <w:r>
        <w:rPr>
          <w:bCs/>
        </w:rPr>
        <w:t xml:space="preserve"> </w:t>
      </w:r>
      <w:r w:rsidRPr="00BA61B3">
        <w:rPr>
          <w:bCs/>
        </w:rPr>
        <w:t>đ</w:t>
      </w:r>
      <w:r>
        <w:rPr>
          <w:bCs/>
        </w:rPr>
        <w:t>o</w:t>
      </w:r>
      <w:r w:rsidRPr="00BA61B3">
        <w:rPr>
          <w:bCs/>
        </w:rPr>
        <w:t>àn</w:t>
      </w:r>
      <w:r>
        <w:rPr>
          <w:bCs/>
        </w:rPr>
        <w:t xml:space="preserve"> k</w:t>
      </w:r>
      <w:r w:rsidRPr="00BA61B3">
        <w:rPr>
          <w:bCs/>
        </w:rPr>
        <w:t>ết</w:t>
      </w:r>
      <w:r>
        <w:rPr>
          <w:bCs/>
        </w:rPr>
        <w:t>, x</w:t>
      </w:r>
      <w:r w:rsidRPr="00BA61B3">
        <w:rPr>
          <w:bCs/>
        </w:rPr>
        <w:t>â</w:t>
      </w:r>
      <w:r>
        <w:rPr>
          <w:bCs/>
        </w:rPr>
        <w:t>y d</w:t>
      </w:r>
      <w:r w:rsidRPr="00BA61B3">
        <w:rPr>
          <w:bCs/>
        </w:rPr>
        <w:t>ựng</w:t>
      </w:r>
      <w:r>
        <w:rPr>
          <w:bCs/>
        </w:rPr>
        <w:t xml:space="preserve"> h</w:t>
      </w:r>
      <w:r w:rsidRPr="00BA61B3">
        <w:rPr>
          <w:bCs/>
        </w:rPr>
        <w:t>ình</w:t>
      </w:r>
      <w:r>
        <w:rPr>
          <w:bCs/>
        </w:rPr>
        <w:t xml:space="preserve"> </w:t>
      </w:r>
      <w:r w:rsidRPr="00BA61B3">
        <w:rPr>
          <w:bCs/>
        </w:rPr>
        <w:t>ảnh</w:t>
      </w:r>
      <w:r>
        <w:rPr>
          <w:bCs/>
        </w:rPr>
        <w:t xml:space="preserve"> c</w:t>
      </w:r>
      <w:r w:rsidRPr="00BA61B3">
        <w:rPr>
          <w:bCs/>
        </w:rPr>
        <w:t>ủa</w:t>
      </w:r>
      <w:r>
        <w:rPr>
          <w:bCs/>
        </w:rPr>
        <w:t xml:space="preserve"> công chức THADS trong s</w:t>
      </w:r>
      <w:r w:rsidRPr="00BA61B3">
        <w:rPr>
          <w:bCs/>
        </w:rPr>
        <w:t>ự</w:t>
      </w:r>
      <w:r>
        <w:rPr>
          <w:bCs/>
        </w:rPr>
        <w:t xml:space="preserve"> nghi</w:t>
      </w:r>
      <w:r w:rsidRPr="00BA61B3">
        <w:rPr>
          <w:bCs/>
        </w:rPr>
        <w:t>ệp</w:t>
      </w:r>
      <w:r>
        <w:rPr>
          <w:bCs/>
        </w:rPr>
        <w:t xml:space="preserve"> đ</w:t>
      </w:r>
      <w:r w:rsidRPr="00BA61B3">
        <w:rPr>
          <w:bCs/>
        </w:rPr>
        <w:t>ổi</w:t>
      </w:r>
      <w:r>
        <w:rPr>
          <w:bCs/>
        </w:rPr>
        <w:t xml:space="preserve"> m</w:t>
      </w:r>
      <w:r w:rsidRPr="00BA61B3">
        <w:rPr>
          <w:bCs/>
        </w:rPr>
        <w:t>ới</w:t>
      </w:r>
      <w:r>
        <w:rPr>
          <w:bCs/>
        </w:rPr>
        <w:t xml:space="preserve"> v</w:t>
      </w:r>
      <w:r w:rsidRPr="00BA61B3">
        <w:rPr>
          <w:bCs/>
        </w:rPr>
        <w:t>à</w:t>
      </w:r>
      <w:r>
        <w:rPr>
          <w:bCs/>
        </w:rPr>
        <w:t xml:space="preserve"> c</w:t>
      </w:r>
      <w:r w:rsidRPr="00BA61B3">
        <w:rPr>
          <w:bCs/>
        </w:rPr>
        <w:t>ải</w:t>
      </w:r>
      <w:r>
        <w:rPr>
          <w:bCs/>
        </w:rPr>
        <w:t xml:space="preserve"> c</w:t>
      </w:r>
      <w:r w:rsidRPr="00BA61B3">
        <w:rPr>
          <w:bCs/>
        </w:rPr>
        <w:t>ác</w:t>
      </w:r>
      <w:r>
        <w:rPr>
          <w:bCs/>
        </w:rPr>
        <w:t>h t</w:t>
      </w:r>
      <w:r w:rsidRPr="00BA61B3">
        <w:rPr>
          <w:bCs/>
        </w:rPr>
        <w:t>ư</w:t>
      </w:r>
      <w:r>
        <w:rPr>
          <w:bCs/>
        </w:rPr>
        <w:t xml:space="preserve"> ph</w:t>
      </w:r>
      <w:r w:rsidRPr="00BA61B3">
        <w:rPr>
          <w:bCs/>
        </w:rPr>
        <w:t>áp</w:t>
      </w:r>
      <w:r>
        <w:rPr>
          <w:bCs/>
        </w:rPr>
        <w:t>, kh</w:t>
      </w:r>
      <w:r w:rsidRPr="00BA61B3">
        <w:rPr>
          <w:bCs/>
        </w:rPr>
        <w:t>ơ</w:t>
      </w:r>
      <w:r>
        <w:rPr>
          <w:bCs/>
        </w:rPr>
        <w:t>i d</w:t>
      </w:r>
      <w:r w:rsidRPr="00BA61B3">
        <w:rPr>
          <w:bCs/>
        </w:rPr>
        <w:t>ậy</w:t>
      </w:r>
      <w:r>
        <w:rPr>
          <w:bCs/>
        </w:rPr>
        <w:t xml:space="preserve"> l</w:t>
      </w:r>
      <w:r w:rsidRPr="00BA61B3">
        <w:rPr>
          <w:bCs/>
        </w:rPr>
        <w:t>òng</w:t>
      </w:r>
      <w:r>
        <w:rPr>
          <w:bCs/>
        </w:rPr>
        <w:t xml:space="preserve"> t</w:t>
      </w:r>
      <w:r w:rsidRPr="00BA61B3">
        <w:rPr>
          <w:bCs/>
        </w:rPr>
        <w:t>ự</w:t>
      </w:r>
      <w:r>
        <w:rPr>
          <w:bCs/>
        </w:rPr>
        <w:t xml:space="preserve"> h</w:t>
      </w:r>
      <w:r w:rsidRPr="00BA61B3">
        <w:rPr>
          <w:bCs/>
        </w:rPr>
        <w:t>ào</w:t>
      </w:r>
      <w:r>
        <w:rPr>
          <w:bCs/>
        </w:rPr>
        <w:t xml:space="preserve"> v</w:t>
      </w:r>
      <w:r w:rsidRPr="00BA61B3">
        <w:rPr>
          <w:bCs/>
        </w:rPr>
        <w:t>ề</w:t>
      </w:r>
      <w:r>
        <w:rPr>
          <w:bCs/>
        </w:rPr>
        <w:t xml:space="preserve"> truy</w:t>
      </w:r>
      <w:r w:rsidRPr="00BA61B3">
        <w:rPr>
          <w:bCs/>
        </w:rPr>
        <w:t>ền</w:t>
      </w:r>
      <w:r>
        <w:rPr>
          <w:bCs/>
        </w:rPr>
        <w:t xml:space="preserve"> th</w:t>
      </w:r>
      <w:r w:rsidRPr="00BA61B3">
        <w:rPr>
          <w:bCs/>
        </w:rPr>
        <w:t>ống</w:t>
      </w:r>
      <w:r>
        <w:rPr>
          <w:bCs/>
        </w:rPr>
        <w:t xml:space="preserve"> THADS c</w:t>
      </w:r>
      <w:r w:rsidRPr="00BA61B3">
        <w:rPr>
          <w:bCs/>
        </w:rPr>
        <w:t>ủa</w:t>
      </w:r>
      <w:r>
        <w:rPr>
          <w:bCs/>
        </w:rPr>
        <w:t xml:space="preserve"> to</w:t>
      </w:r>
      <w:r w:rsidRPr="00BA61B3">
        <w:rPr>
          <w:bCs/>
        </w:rPr>
        <w:t>àn</w:t>
      </w:r>
      <w:r>
        <w:rPr>
          <w:bCs/>
        </w:rPr>
        <w:t xml:space="preserve"> th</w:t>
      </w:r>
      <w:r w:rsidRPr="00BA61B3">
        <w:rPr>
          <w:bCs/>
        </w:rPr>
        <w:t>ể</w:t>
      </w:r>
      <w:r>
        <w:rPr>
          <w:bCs/>
        </w:rPr>
        <w:t xml:space="preserve"> c</w:t>
      </w:r>
      <w:r w:rsidRPr="00BA61B3">
        <w:rPr>
          <w:bCs/>
        </w:rPr>
        <w:t>ô</w:t>
      </w:r>
      <w:r>
        <w:rPr>
          <w:bCs/>
        </w:rPr>
        <w:t>ng ch</w:t>
      </w:r>
      <w:r w:rsidRPr="00BA61B3">
        <w:rPr>
          <w:bCs/>
        </w:rPr>
        <w:t>ức</w:t>
      </w:r>
      <w:r>
        <w:rPr>
          <w:bCs/>
        </w:rPr>
        <w:t xml:space="preserve"> v</w:t>
      </w:r>
      <w:r w:rsidRPr="00BA61B3">
        <w:rPr>
          <w:bCs/>
        </w:rPr>
        <w:t>à</w:t>
      </w:r>
      <w:r>
        <w:rPr>
          <w:bCs/>
        </w:rPr>
        <w:t xml:space="preserve"> ngư</w:t>
      </w:r>
      <w:r w:rsidRPr="00BA61B3">
        <w:rPr>
          <w:bCs/>
        </w:rPr>
        <w:t>ời</w:t>
      </w:r>
      <w:r>
        <w:rPr>
          <w:bCs/>
        </w:rPr>
        <w:t xml:space="preserve"> lao đ</w:t>
      </w:r>
      <w:r w:rsidRPr="00BA61B3">
        <w:rPr>
          <w:bCs/>
        </w:rPr>
        <w:t>ộng</w:t>
      </w:r>
      <w:r>
        <w:rPr>
          <w:bCs/>
        </w:rPr>
        <w:t xml:space="preserve"> trong c</w:t>
      </w:r>
      <w:r w:rsidRPr="00BA61B3">
        <w:rPr>
          <w:bCs/>
        </w:rPr>
        <w:t>ác</w:t>
      </w:r>
      <w:r>
        <w:rPr>
          <w:bCs/>
        </w:rPr>
        <w:t xml:space="preserve"> c</w:t>
      </w:r>
      <w:r w:rsidRPr="00BA61B3">
        <w:rPr>
          <w:bCs/>
        </w:rPr>
        <w:t>ơ</w:t>
      </w:r>
      <w:r>
        <w:rPr>
          <w:bCs/>
        </w:rPr>
        <w:t xml:space="preserve"> quan THADS.</w:t>
      </w:r>
    </w:p>
    <w:p w:rsidR="0042607A" w:rsidRPr="0046687F" w:rsidRDefault="0042607A" w:rsidP="00803CFA">
      <w:pPr>
        <w:autoSpaceDE w:val="0"/>
        <w:autoSpaceDN w:val="0"/>
        <w:adjustRightInd w:val="0"/>
        <w:snapToGrid w:val="0"/>
        <w:spacing w:line="360" w:lineRule="exact"/>
        <w:ind w:firstLine="567"/>
        <w:jc w:val="both"/>
      </w:pPr>
      <w:r>
        <w:t>- Tạo sân chơi để cán bộ, công chức, người lao động được giao lưu, học hỏi, có cơ hội thể hiện tài năng và chia sẻ kinh nghiệm.</w:t>
      </w:r>
      <w:r>
        <w:rPr>
          <w:bdr w:val="none" w:sz="0" w:space="0" w:color="auto" w:frame="1"/>
          <w:lang w:val="vi-VN"/>
        </w:rPr>
        <w:t xml:space="preserve"> </w:t>
      </w:r>
    </w:p>
    <w:p w:rsidR="003A5370" w:rsidRPr="004F4DE2" w:rsidRDefault="003A5370" w:rsidP="00803CFA">
      <w:pPr>
        <w:tabs>
          <w:tab w:val="left" w:pos="2340"/>
          <w:tab w:val="left" w:pos="2520"/>
          <w:tab w:val="left" w:pos="3060"/>
          <w:tab w:val="left" w:pos="3240"/>
        </w:tabs>
        <w:spacing w:line="360" w:lineRule="exact"/>
        <w:ind w:firstLine="720"/>
        <w:contextualSpacing/>
        <w:jc w:val="both"/>
        <w:rPr>
          <w:b/>
          <w:bdr w:val="none" w:sz="0" w:space="0" w:color="auto" w:frame="1"/>
        </w:rPr>
      </w:pPr>
      <w:r w:rsidRPr="004F4DE2">
        <w:rPr>
          <w:b/>
          <w:bdr w:val="none" w:sz="0" w:space="0" w:color="auto" w:frame="1"/>
        </w:rPr>
        <w:t>2. Đối tượng dự thi.</w:t>
      </w:r>
    </w:p>
    <w:p w:rsidR="0042607A" w:rsidRPr="000A6D75" w:rsidRDefault="0042607A" w:rsidP="00803CFA">
      <w:pPr>
        <w:autoSpaceDE w:val="0"/>
        <w:autoSpaceDN w:val="0"/>
        <w:adjustRightInd w:val="0"/>
        <w:snapToGrid w:val="0"/>
        <w:spacing w:line="360" w:lineRule="exact"/>
        <w:ind w:firstLine="567"/>
        <w:jc w:val="both"/>
        <w:rPr>
          <w:spacing w:val="-8"/>
        </w:rPr>
      </w:pPr>
      <w:r w:rsidRPr="009209D0">
        <w:rPr>
          <w:bdr w:val="none" w:sz="0" w:space="0" w:color="auto" w:frame="1"/>
          <w:lang w:val="vi-VN"/>
        </w:rPr>
        <w:t xml:space="preserve">- </w:t>
      </w:r>
      <w:r>
        <w:t xml:space="preserve">Công chức THADS </w:t>
      </w:r>
      <w:r w:rsidRPr="009209D0">
        <w:rPr>
          <w:bdr w:val="none" w:sz="0" w:space="0" w:color="auto" w:frame="1"/>
          <w:lang w:val="vi-VN"/>
        </w:rPr>
        <w:t xml:space="preserve">hiện đang công tác tại </w:t>
      </w:r>
      <w:r>
        <w:rPr>
          <w:bdr w:val="none" w:sz="0" w:space="0" w:color="auto" w:frame="1"/>
          <w:lang w:val="vi-VN"/>
        </w:rPr>
        <w:t xml:space="preserve">Cục </w:t>
      </w:r>
      <w:r>
        <w:rPr>
          <w:bdr w:val="none" w:sz="0" w:space="0" w:color="auto" w:frame="1"/>
        </w:rPr>
        <w:t>THADS</w:t>
      </w:r>
      <w:r w:rsidRPr="009209D0">
        <w:rPr>
          <w:bdr w:val="none" w:sz="0" w:space="0" w:color="auto" w:frame="1"/>
          <w:lang w:val="vi-VN"/>
        </w:rPr>
        <w:t xml:space="preserve"> tỉnh,</w:t>
      </w:r>
      <w:r>
        <w:rPr>
          <w:bdr w:val="none" w:sz="0" w:space="0" w:color="auto" w:frame="1"/>
        </w:rPr>
        <w:t xml:space="preserve"> các Chi cục THADS trực thuộc,</w:t>
      </w:r>
      <w:r w:rsidRPr="009209D0">
        <w:rPr>
          <w:bdr w:val="none" w:sz="0" w:space="0" w:color="auto" w:frame="1"/>
          <w:lang w:val="vi-VN"/>
        </w:rPr>
        <w:t xml:space="preserve"> được công nhận hoàn thành tốt nhiệm vụ trở lên, không bị áp dụng các hình thức kỷ luật, </w:t>
      </w:r>
      <w:r w:rsidRPr="000A6D75">
        <w:rPr>
          <w:spacing w:val="-8"/>
          <w:bdr w:val="none" w:sz="0" w:space="0" w:color="auto" w:frame="1"/>
          <w:lang w:val="vi-VN"/>
        </w:rPr>
        <w:t>không bị xử lý vi phạm hành chính, xem xét xử lý trách nhiệm hình sự trong 3 năm liền</w:t>
      </w:r>
      <w:r w:rsidRPr="000A6D75">
        <w:rPr>
          <w:spacing w:val="-8"/>
          <w:bdr w:val="none" w:sz="0" w:space="0" w:color="auto" w:frame="1"/>
        </w:rPr>
        <w:t>.</w:t>
      </w:r>
    </w:p>
    <w:p w:rsidR="003A5370" w:rsidRPr="004F4DE2" w:rsidRDefault="003A5370" w:rsidP="00803CFA">
      <w:pPr>
        <w:keepNext/>
        <w:spacing w:line="360" w:lineRule="exact"/>
        <w:ind w:firstLine="720"/>
        <w:contextualSpacing/>
        <w:jc w:val="both"/>
        <w:textAlignment w:val="baseline"/>
      </w:pPr>
      <w:r w:rsidRPr="004F4DE2">
        <w:rPr>
          <w:b/>
          <w:bCs/>
          <w:lang w:val="vi-VN"/>
        </w:rPr>
        <w:t>3. Nội dung</w:t>
      </w:r>
      <w:r w:rsidR="0023356E">
        <w:rPr>
          <w:b/>
          <w:bCs/>
        </w:rPr>
        <w:t xml:space="preserve">, </w:t>
      </w:r>
      <w:r w:rsidR="00B049EB">
        <w:rPr>
          <w:b/>
          <w:bCs/>
        </w:rPr>
        <w:t>hình thức</w:t>
      </w:r>
      <w:r w:rsidRPr="004F4DE2">
        <w:rPr>
          <w:b/>
          <w:bCs/>
          <w:lang w:val="vi-VN"/>
        </w:rPr>
        <w:t xml:space="preserve"> thi</w:t>
      </w:r>
      <w:r w:rsidRPr="004F4DE2">
        <w:rPr>
          <w:b/>
          <w:bCs/>
        </w:rPr>
        <w:t>.</w:t>
      </w:r>
    </w:p>
    <w:p w:rsidR="0023356E" w:rsidRDefault="0023356E" w:rsidP="00803CFA">
      <w:pPr>
        <w:spacing w:line="360" w:lineRule="exact"/>
        <w:ind w:firstLine="720"/>
        <w:jc w:val="both"/>
        <w:textAlignment w:val="baseline"/>
        <w:rPr>
          <w:bdr w:val="none" w:sz="0" w:space="0" w:color="auto" w:frame="1"/>
        </w:rPr>
      </w:pPr>
      <w:r>
        <w:rPr>
          <w:spacing w:val="-8"/>
          <w:bdr w:val="none" w:sz="0" w:space="0" w:color="auto" w:frame="1"/>
        </w:rPr>
        <w:t>*</w:t>
      </w:r>
      <w:r w:rsidR="003A5370" w:rsidRPr="004F4DE2">
        <w:rPr>
          <w:spacing w:val="-8"/>
          <w:bdr w:val="none" w:sz="0" w:space="0" w:color="auto" w:frame="1"/>
          <w:lang w:val="vi-VN"/>
        </w:rPr>
        <w:t> </w:t>
      </w:r>
      <w:r>
        <w:rPr>
          <w:spacing w:val="-8"/>
          <w:bdr w:val="none" w:sz="0" w:space="0" w:color="auto" w:frame="1"/>
        </w:rPr>
        <w:t xml:space="preserve">Phần 1: Văn nghệ </w:t>
      </w:r>
    </w:p>
    <w:p w:rsidR="00D54B28" w:rsidRDefault="0023356E" w:rsidP="00803CFA">
      <w:pPr>
        <w:spacing w:line="360" w:lineRule="exact"/>
        <w:ind w:firstLine="720"/>
        <w:jc w:val="both"/>
        <w:textAlignment w:val="baseline"/>
        <w:rPr>
          <w:bdr w:val="none" w:sz="0" w:space="0" w:color="auto" w:frame="1"/>
        </w:rPr>
      </w:pPr>
      <w:r>
        <w:rPr>
          <w:spacing w:val="-8"/>
          <w:bdr w:val="none" w:sz="0" w:space="0" w:color="auto" w:frame="1"/>
        </w:rPr>
        <w:t>- Mỗi đơn vị chuẩn bị 01 tiết mục văn</w:t>
      </w:r>
      <w:r w:rsidR="00D54B28">
        <w:rPr>
          <w:spacing w:val="-8"/>
          <w:bdr w:val="none" w:sz="0" w:space="0" w:color="auto" w:frame="1"/>
        </w:rPr>
        <w:t xml:space="preserve"> nghệ, chủ đề </w:t>
      </w:r>
      <w:r w:rsidR="00B049EB">
        <w:rPr>
          <w:spacing w:val="-8"/>
          <w:bdr w:val="none" w:sz="0" w:space="0" w:color="auto" w:frame="1"/>
        </w:rPr>
        <w:t>thể hiện tình yêu quê hương đất nước, niềm tự hào đối với</w:t>
      </w:r>
      <w:r w:rsidR="00D54B28" w:rsidRPr="004F4DE2">
        <w:rPr>
          <w:bdr w:val="none" w:sz="0" w:space="0" w:color="auto" w:frame="1"/>
          <w:lang w:val="vi-VN"/>
        </w:rPr>
        <w:t xml:space="preserve"> ngành Thi hành án dân sự</w:t>
      </w:r>
      <w:r w:rsidR="00D54B28">
        <w:rPr>
          <w:bdr w:val="none" w:sz="0" w:space="0" w:color="auto" w:frame="1"/>
        </w:rPr>
        <w:t xml:space="preserve">. </w:t>
      </w:r>
    </w:p>
    <w:p w:rsidR="00B049EB" w:rsidRDefault="00B049EB" w:rsidP="00803CFA">
      <w:pPr>
        <w:spacing w:line="360" w:lineRule="exact"/>
        <w:ind w:firstLine="720"/>
        <w:jc w:val="both"/>
        <w:textAlignment w:val="baseline"/>
        <w:rPr>
          <w:bdr w:val="none" w:sz="0" w:space="0" w:color="auto" w:frame="1"/>
        </w:rPr>
      </w:pPr>
      <w:r>
        <w:rPr>
          <w:bdr w:val="none" w:sz="0" w:space="0" w:color="auto" w:frame="1"/>
        </w:rPr>
        <w:t>- H</w:t>
      </w:r>
      <w:r w:rsidRPr="00B049EB">
        <w:rPr>
          <w:bdr w:val="none" w:sz="0" w:space="0" w:color="auto" w:frame="1"/>
        </w:rPr>
        <w:t>ình thức thi</w:t>
      </w:r>
      <w:r>
        <w:rPr>
          <w:bdr w:val="none" w:sz="0" w:space="0" w:color="auto" w:frame="1"/>
        </w:rPr>
        <w:t>: Tự chọn</w:t>
      </w:r>
      <w:r w:rsidRPr="00B049EB">
        <w:rPr>
          <w:bdr w:val="none" w:sz="0" w:space="0" w:color="auto" w:frame="1"/>
        </w:rPr>
        <w:t xml:space="preserve"> (đơn ca, song ca, tốp ca, </w:t>
      </w:r>
      <w:r>
        <w:rPr>
          <w:bdr w:val="none" w:sz="0" w:space="0" w:color="auto" w:frame="1"/>
        </w:rPr>
        <w:t>múa, nhảy dân vũ</w:t>
      </w:r>
      <w:r w:rsidRPr="00B049EB">
        <w:rPr>
          <w:bdr w:val="none" w:sz="0" w:space="0" w:color="auto" w:frame="1"/>
        </w:rPr>
        <w:t>. . .)</w:t>
      </w:r>
    </w:p>
    <w:p w:rsidR="00B049EB" w:rsidRDefault="00B049EB" w:rsidP="00803CFA">
      <w:pPr>
        <w:spacing w:line="360" w:lineRule="exact"/>
        <w:ind w:firstLine="720"/>
        <w:jc w:val="both"/>
        <w:textAlignment w:val="baseline"/>
        <w:rPr>
          <w:bdr w:val="none" w:sz="0" w:space="0" w:color="auto" w:frame="1"/>
        </w:rPr>
      </w:pPr>
      <w:r>
        <w:rPr>
          <w:bdr w:val="none" w:sz="0" w:space="0" w:color="auto" w:frame="1"/>
        </w:rPr>
        <w:t>- Trang phục: Tự chọn, phù hợp với tiết mục và chủ đề Hội thi.</w:t>
      </w:r>
    </w:p>
    <w:p w:rsidR="00B049EB" w:rsidRPr="00D54B28" w:rsidRDefault="00B049EB" w:rsidP="00803CFA">
      <w:pPr>
        <w:spacing w:line="360" w:lineRule="exact"/>
        <w:ind w:firstLine="720"/>
        <w:jc w:val="both"/>
        <w:textAlignment w:val="baseline"/>
        <w:rPr>
          <w:bdr w:val="none" w:sz="0" w:space="0" w:color="auto" w:frame="1"/>
        </w:rPr>
      </w:pPr>
      <w:r>
        <w:rPr>
          <w:bdr w:val="none" w:sz="0" w:space="0" w:color="auto" w:frame="1"/>
        </w:rPr>
        <w:t>- Đánh giá kết quả: Đội t</w:t>
      </w:r>
      <w:r w:rsidR="00CE5A0D">
        <w:rPr>
          <w:bdr w:val="none" w:sz="0" w:space="0" w:color="auto" w:frame="1"/>
        </w:rPr>
        <w:t xml:space="preserve">hi có tiết mục đặc sắc, ý nghĩa, có sự đầu tư, tham gia là căn cứ </w:t>
      </w:r>
      <w:r w:rsidR="001D418B">
        <w:rPr>
          <w:bdr w:val="none" w:sz="0" w:space="0" w:color="auto" w:frame="1"/>
        </w:rPr>
        <w:t>chấm. Điểm tối đa</w:t>
      </w:r>
      <w:r w:rsidR="00276D63">
        <w:rPr>
          <w:bdr w:val="none" w:sz="0" w:space="0" w:color="auto" w:frame="1"/>
        </w:rPr>
        <w:t xml:space="preserve"> cho phần thi văn nghệ</w:t>
      </w:r>
      <w:r w:rsidR="001D418B">
        <w:rPr>
          <w:bdr w:val="none" w:sz="0" w:space="0" w:color="auto" w:frame="1"/>
        </w:rPr>
        <w:t xml:space="preserve"> 20 điểm</w:t>
      </w:r>
      <w:r w:rsidR="00CE5A0D">
        <w:rPr>
          <w:bdr w:val="none" w:sz="0" w:space="0" w:color="auto" w:frame="1"/>
        </w:rPr>
        <w:t>.</w:t>
      </w:r>
    </w:p>
    <w:p w:rsidR="00BC38C2" w:rsidRDefault="00B049EB" w:rsidP="00803CFA">
      <w:pPr>
        <w:spacing w:line="360" w:lineRule="exact"/>
        <w:ind w:firstLine="720"/>
        <w:jc w:val="both"/>
        <w:textAlignment w:val="baseline"/>
        <w:rPr>
          <w:spacing w:val="-8"/>
          <w:bdr w:val="none" w:sz="0" w:space="0" w:color="auto" w:frame="1"/>
        </w:rPr>
      </w:pPr>
      <w:r>
        <w:rPr>
          <w:spacing w:val="-8"/>
          <w:bdr w:val="none" w:sz="0" w:space="0" w:color="auto" w:frame="1"/>
        </w:rPr>
        <w:t xml:space="preserve">* Phần 2: </w:t>
      </w:r>
      <w:r w:rsidR="00BC38C2">
        <w:rPr>
          <w:spacing w:val="-8"/>
          <w:bdr w:val="none" w:sz="0" w:space="0" w:color="auto" w:frame="1"/>
        </w:rPr>
        <w:t>Thi kiến thức và xử lý tình huống nghiệp vụ</w:t>
      </w:r>
    </w:p>
    <w:p w:rsidR="00BC38C2" w:rsidRDefault="00BC38C2" w:rsidP="00803CFA">
      <w:pPr>
        <w:spacing w:line="360" w:lineRule="exact"/>
        <w:ind w:firstLine="720"/>
        <w:jc w:val="both"/>
        <w:textAlignment w:val="baseline"/>
        <w:rPr>
          <w:spacing w:val="-8"/>
          <w:bdr w:val="none" w:sz="0" w:space="0" w:color="auto" w:frame="1"/>
        </w:rPr>
      </w:pPr>
      <w:r>
        <w:rPr>
          <w:spacing w:val="-8"/>
          <w:bdr w:val="none" w:sz="0" w:space="0" w:color="auto" w:frame="1"/>
        </w:rPr>
        <w:t xml:space="preserve">- Nội dung thi: </w:t>
      </w:r>
    </w:p>
    <w:p w:rsidR="003A5370" w:rsidRPr="004F4DE2" w:rsidRDefault="00BC38C2" w:rsidP="00803CFA">
      <w:pPr>
        <w:spacing w:line="360" w:lineRule="exact"/>
        <w:ind w:firstLine="720"/>
        <w:jc w:val="both"/>
        <w:textAlignment w:val="baseline"/>
        <w:rPr>
          <w:spacing w:val="-8"/>
          <w:bdr w:val="none" w:sz="0" w:space="0" w:color="auto" w:frame="1"/>
        </w:rPr>
      </w:pPr>
      <w:r>
        <w:rPr>
          <w:spacing w:val="-8"/>
          <w:bdr w:val="none" w:sz="0" w:space="0" w:color="auto" w:frame="1"/>
        </w:rPr>
        <w:t xml:space="preserve">+ </w:t>
      </w:r>
      <w:r w:rsidR="003A5370" w:rsidRPr="004F4DE2">
        <w:rPr>
          <w:spacing w:val="-8"/>
          <w:bdr w:val="none" w:sz="0" w:space="0" w:color="auto" w:frame="1"/>
          <w:lang w:val="vi-VN"/>
        </w:rPr>
        <w:t xml:space="preserve">Tìm hiểu pháp luật về </w:t>
      </w:r>
      <w:r>
        <w:rPr>
          <w:spacing w:val="-8"/>
          <w:bdr w:val="none" w:sz="0" w:space="0" w:color="auto" w:frame="1"/>
        </w:rPr>
        <w:t>THADS</w:t>
      </w:r>
      <w:r w:rsidR="003A5370" w:rsidRPr="004F4DE2">
        <w:rPr>
          <w:spacing w:val="-8"/>
          <w:bdr w:val="none" w:sz="0" w:space="0" w:color="auto" w:frame="1"/>
          <w:lang w:val="vi-VN"/>
        </w:rPr>
        <w:t xml:space="preserve"> và các quy định pháp luật có liên quan</w:t>
      </w:r>
      <w:r w:rsidR="003A5370" w:rsidRPr="004F4DE2">
        <w:rPr>
          <w:spacing w:val="-8"/>
          <w:bdr w:val="none" w:sz="0" w:space="0" w:color="auto" w:frame="1"/>
        </w:rPr>
        <w:t>.</w:t>
      </w:r>
    </w:p>
    <w:p w:rsidR="003A5370" w:rsidRPr="004F4DE2" w:rsidRDefault="00BC38C2" w:rsidP="00803CFA">
      <w:pPr>
        <w:autoSpaceDE w:val="0"/>
        <w:autoSpaceDN w:val="0"/>
        <w:adjustRightInd w:val="0"/>
        <w:snapToGrid w:val="0"/>
        <w:spacing w:line="360" w:lineRule="exact"/>
        <w:ind w:firstLine="720"/>
        <w:jc w:val="both"/>
      </w:pPr>
      <w:r>
        <w:rPr>
          <w:bdr w:val="none" w:sz="0" w:space="0" w:color="auto" w:frame="1"/>
        </w:rPr>
        <w:t>+</w:t>
      </w:r>
      <w:r w:rsidR="003A5370" w:rsidRPr="004F4DE2">
        <w:rPr>
          <w:bdr w:val="none" w:sz="0" w:space="0" w:color="auto" w:frame="1"/>
          <w:lang w:val="vi-VN"/>
        </w:rPr>
        <w:t> Kỹ năng xử lý tình huống trong việc thực hiện nghiệp vụ thi hành án của Chấp hành viên</w:t>
      </w:r>
      <w:r w:rsidR="003A5370" w:rsidRPr="004F4DE2">
        <w:rPr>
          <w:bdr w:val="none" w:sz="0" w:space="0" w:color="auto" w:frame="1"/>
        </w:rPr>
        <w:t>,</w:t>
      </w:r>
      <w:r w:rsidR="003A5370" w:rsidRPr="004F4DE2">
        <w:t xml:space="preserve"> Thẩm tra viên, Thư ký thi hành án.</w:t>
      </w:r>
    </w:p>
    <w:p w:rsidR="003A5370" w:rsidRDefault="00BC38C2" w:rsidP="00803CFA">
      <w:pPr>
        <w:spacing w:line="360" w:lineRule="exact"/>
        <w:ind w:firstLine="720"/>
        <w:jc w:val="both"/>
        <w:textAlignment w:val="baseline"/>
        <w:rPr>
          <w:bdr w:val="none" w:sz="0" w:space="0" w:color="auto" w:frame="1"/>
        </w:rPr>
      </w:pPr>
      <w:r>
        <w:rPr>
          <w:bdr w:val="none" w:sz="0" w:space="0" w:color="auto" w:frame="1"/>
        </w:rPr>
        <w:lastRenderedPageBreak/>
        <w:t>+</w:t>
      </w:r>
      <w:r w:rsidR="003A5370" w:rsidRPr="004F4DE2">
        <w:rPr>
          <w:bdr w:val="none" w:sz="0" w:space="0" w:color="auto" w:frame="1"/>
          <w:lang w:val="vi-VN"/>
        </w:rPr>
        <w:t> Tìm hiểu về lịch sử truyền thống ngành Thi hành án dân sự.</w:t>
      </w:r>
    </w:p>
    <w:p w:rsidR="00BC38C2" w:rsidRDefault="00BC38C2" w:rsidP="00803CFA">
      <w:pPr>
        <w:spacing w:line="360" w:lineRule="exact"/>
        <w:ind w:firstLine="720"/>
        <w:jc w:val="both"/>
        <w:textAlignment w:val="baseline"/>
        <w:rPr>
          <w:bdr w:val="none" w:sz="0" w:space="0" w:color="auto" w:frame="1"/>
        </w:rPr>
      </w:pPr>
      <w:r>
        <w:rPr>
          <w:bdr w:val="none" w:sz="0" w:space="0" w:color="auto" w:frame="1"/>
        </w:rPr>
        <w:t>- Hình thức thi</w:t>
      </w:r>
      <w:r w:rsidR="002A63B8">
        <w:rPr>
          <w:bdr w:val="none" w:sz="0" w:space="0" w:color="auto" w:frame="1"/>
        </w:rPr>
        <w:t>, đánh giá kết quả</w:t>
      </w:r>
      <w:r>
        <w:rPr>
          <w:bdr w:val="none" w:sz="0" w:space="0" w:color="auto" w:frame="1"/>
        </w:rPr>
        <w:t xml:space="preserve">: </w:t>
      </w:r>
    </w:p>
    <w:p w:rsidR="003A5370" w:rsidRPr="00BC38C2" w:rsidRDefault="00BC38C2" w:rsidP="00803CFA">
      <w:pPr>
        <w:spacing w:line="360" w:lineRule="exact"/>
        <w:ind w:firstLine="720"/>
        <w:jc w:val="both"/>
        <w:textAlignment w:val="baseline"/>
        <w:rPr>
          <w:bdr w:val="none" w:sz="0" w:space="0" w:color="auto" w:frame="1"/>
        </w:rPr>
      </w:pPr>
      <w:r>
        <w:rPr>
          <w:bdr w:val="none" w:sz="0" w:space="0" w:color="auto" w:frame="1"/>
        </w:rPr>
        <w:t xml:space="preserve">+ </w:t>
      </w:r>
      <w:r w:rsidR="003A5370" w:rsidRPr="004F4DE2">
        <w:t xml:space="preserve">Mỗi đơn vị chọn cử 01 đội tham gia dự thi, không quá 05 người, có đại diện lãnh đạo </w:t>
      </w:r>
      <w:r w:rsidR="00B35C6C">
        <w:t>Chi cục,</w:t>
      </w:r>
      <w:r w:rsidR="003A5370" w:rsidRPr="004F4DE2">
        <w:t xml:space="preserve"> khuyến khích có cả </w:t>
      </w:r>
      <w:r w:rsidR="003A5370" w:rsidRPr="004F4DE2">
        <w:rPr>
          <w:bdr w:val="none" w:sz="0" w:space="0" w:color="auto" w:frame="1"/>
          <w:lang w:val="vi-VN"/>
        </w:rPr>
        <w:t>Chấp hành viên</w:t>
      </w:r>
      <w:r w:rsidR="003A5370" w:rsidRPr="004F4DE2">
        <w:rPr>
          <w:bdr w:val="none" w:sz="0" w:space="0" w:color="auto" w:frame="1"/>
        </w:rPr>
        <w:t>,</w:t>
      </w:r>
      <w:r w:rsidR="003A5370" w:rsidRPr="004F4DE2">
        <w:t xml:space="preserve"> Thẩm tra viên, Thư ký thi hành án.</w:t>
      </w:r>
    </w:p>
    <w:p w:rsidR="003A5370" w:rsidRPr="004F4DE2" w:rsidRDefault="00BC38C2" w:rsidP="00803CFA">
      <w:pPr>
        <w:widowControl w:val="0"/>
        <w:spacing w:line="360" w:lineRule="exact"/>
        <w:ind w:firstLine="720"/>
        <w:jc w:val="both"/>
      </w:pPr>
      <w:r>
        <w:t xml:space="preserve">+ </w:t>
      </w:r>
      <w:r w:rsidR="003A5370" w:rsidRPr="004F4DE2">
        <w:t xml:space="preserve"> </w:t>
      </w:r>
      <w:r>
        <w:t>Tổ chức thi 02 vòng</w:t>
      </w:r>
      <w:r w:rsidR="003A5370" w:rsidRPr="004F4DE2">
        <w:t xml:space="preserve"> </w:t>
      </w:r>
    </w:p>
    <w:p w:rsidR="00717D76" w:rsidRDefault="003A5370" w:rsidP="00803CFA">
      <w:pPr>
        <w:widowControl w:val="0"/>
        <w:spacing w:line="360" w:lineRule="exact"/>
        <w:ind w:firstLine="720"/>
        <w:jc w:val="both"/>
      </w:pPr>
      <w:r w:rsidRPr="004F4DE2">
        <w:t>+</w:t>
      </w:r>
      <w:r w:rsidR="00BC38C2">
        <w:t>)</w:t>
      </w:r>
      <w:r w:rsidRPr="004F4DE2">
        <w:t xml:space="preserve"> Vòng 1: </w:t>
      </w:r>
      <w:r w:rsidR="004B02DD">
        <w:t xml:space="preserve">Thi </w:t>
      </w:r>
      <w:r w:rsidR="004B02DD">
        <w:rPr>
          <w:spacing w:val="-8"/>
          <w:bdr w:val="none" w:sz="0" w:space="0" w:color="auto" w:frame="1"/>
        </w:rPr>
        <w:t>t</w:t>
      </w:r>
      <w:r w:rsidR="004B02DD" w:rsidRPr="004F4DE2">
        <w:rPr>
          <w:spacing w:val="-8"/>
          <w:bdr w:val="none" w:sz="0" w:space="0" w:color="auto" w:frame="1"/>
          <w:lang w:val="vi-VN"/>
        </w:rPr>
        <w:t xml:space="preserve">ìm hiểu pháp luật về </w:t>
      </w:r>
      <w:r w:rsidR="004B02DD">
        <w:rPr>
          <w:spacing w:val="-8"/>
          <w:bdr w:val="none" w:sz="0" w:space="0" w:color="auto" w:frame="1"/>
        </w:rPr>
        <w:t>THADS</w:t>
      </w:r>
      <w:r w:rsidR="004B02DD" w:rsidRPr="004F4DE2">
        <w:rPr>
          <w:spacing w:val="-8"/>
          <w:bdr w:val="none" w:sz="0" w:space="0" w:color="auto" w:frame="1"/>
          <w:lang w:val="vi-VN"/>
        </w:rPr>
        <w:t xml:space="preserve"> và các quy định pháp luật có liên quan</w:t>
      </w:r>
      <w:r w:rsidR="004B02DD">
        <w:rPr>
          <w:spacing w:val="-8"/>
          <w:bdr w:val="none" w:sz="0" w:space="0" w:color="auto" w:frame="1"/>
        </w:rPr>
        <w:t>.</w:t>
      </w:r>
      <w:r w:rsidR="004B02DD">
        <w:t xml:space="preserve"> </w:t>
      </w:r>
      <w:r w:rsidR="00BC38C2">
        <w:t>C</w:t>
      </w:r>
      <w:r w:rsidRPr="004F4DE2">
        <w:t xml:space="preserve">ác đội thi </w:t>
      </w:r>
      <w:r w:rsidR="00BC38C2">
        <w:t xml:space="preserve">bốc thăm </w:t>
      </w:r>
      <w:r w:rsidR="004B02DD">
        <w:t xml:space="preserve">và trả lời </w:t>
      </w:r>
      <w:r w:rsidR="00BC38C2">
        <w:t>gói c</w:t>
      </w:r>
      <w:r w:rsidR="00717D76">
        <w:t xml:space="preserve">âu hỏi do Ban Tổ chức chuẩn bị. Điểm tối đa là 80 điểm. </w:t>
      </w:r>
    </w:p>
    <w:p w:rsidR="003A5370" w:rsidRPr="004F4DE2" w:rsidRDefault="005521D8" w:rsidP="00803CFA">
      <w:pPr>
        <w:widowControl w:val="0"/>
        <w:spacing w:line="360" w:lineRule="exact"/>
        <w:ind w:firstLine="720"/>
        <w:jc w:val="both"/>
      </w:pPr>
      <w:r>
        <w:t>Sau khi tính điểm phần thi V</w:t>
      </w:r>
      <w:r w:rsidR="005D5D37">
        <w:t xml:space="preserve">ăn nghệ và </w:t>
      </w:r>
      <w:r>
        <w:t xml:space="preserve">vòng 1 phần thi nghiệp vụ, </w:t>
      </w:r>
      <w:r w:rsidR="004B02DD">
        <w:t xml:space="preserve">Ban Tổ chức sẽ chọn ra 03 đội có kết quả cao nhất </w:t>
      </w:r>
      <w:r w:rsidR="001E42C6">
        <w:t>để tiếp tục thi vòng 2.</w:t>
      </w:r>
    </w:p>
    <w:p w:rsidR="00B35C6C" w:rsidRDefault="003A5370" w:rsidP="00803CFA">
      <w:pPr>
        <w:widowControl w:val="0"/>
        <w:spacing w:line="360" w:lineRule="exact"/>
        <w:ind w:firstLine="720"/>
        <w:jc w:val="both"/>
      </w:pPr>
      <w:r w:rsidRPr="004F4DE2">
        <w:t>+</w:t>
      </w:r>
      <w:r w:rsidR="002A63B8">
        <w:t>)</w:t>
      </w:r>
      <w:r w:rsidRPr="004F4DE2">
        <w:t xml:space="preserve"> Vòng 2: 03 đội thi bốc thăm câu hỏi xử lý tình huống nghiệp vụ do Ban Tổ chức </w:t>
      </w:r>
      <w:r w:rsidR="002A63B8">
        <w:t>chuẩn b</w:t>
      </w:r>
      <w:r w:rsidR="004B02DD">
        <w:t>ị</w:t>
      </w:r>
      <w:r w:rsidRPr="004F4DE2">
        <w:t>, Ban Giám khảo sẽ chấm điểm các đội thi, kết quả giải nhất, nhì, ba sẽ lấy</w:t>
      </w:r>
      <w:r w:rsidR="002A63B8">
        <w:t xml:space="preserve"> theo số điểm từ cao xuống thấp. </w:t>
      </w:r>
      <w:r w:rsidR="00A66DD6">
        <w:t xml:space="preserve">Điểm tối đa 100 điểm. Nếu trong trường hợp các đội bằng điểm thì sẽ tính điểm thi văn nghệ </w:t>
      </w:r>
      <w:r w:rsidR="00311266">
        <w:t xml:space="preserve">để quyết định </w:t>
      </w:r>
      <w:r w:rsidR="0074019E">
        <w:t>đội đạt giải.</w:t>
      </w:r>
    </w:p>
    <w:p w:rsidR="003A5370" w:rsidRPr="004F4DE2" w:rsidRDefault="003A5370" w:rsidP="00803CFA">
      <w:pPr>
        <w:widowControl w:val="0"/>
        <w:spacing w:line="360" w:lineRule="exact"/>
        <w:ind w:firstLine="720"/>
        <w:jc w:val="both"/>
      </w:pPr>
      <w:r w:rsidRPr="004F4DE2">
        <w:t>- Câu hỏi thi và đáp án, thang điểm do Ban Tổ chức chuẩn bị. Các đề thi niêm phong và lưu giữ theo quy định.</w:t>
      </w:r>
    </w:p>
    <w:p w:rsidR="003A5370" w:rsidRPr="004F4DE2" w:rsidRDefault="003A5370" w:rsidP="00803CFA">
      <w:pPr>
        <w:widowControl w:val="0"/>
        <w:spacing w:line="360" w:lineRule="exact"/>
        <w:ind w:firstLine="720"/>
        <w:jc w:val="both"/>
      </w:pPr>
      <w:r w:rsidRPr="004F4DE2">
        <w:t xml:space="preserve">- Các đội thi không được sử dụng tài liệu, điện thoại và các thiết bị thông tin khác trong thời gian thi. </w:t>
      </w:r>
    </w:p>
    <w:p w:rsidR="003A5370" w:rsidRPr="004F4DE2" w:rsidRDefault="00BB686A" w:rsidP="00803CFA">
      <w:pPr>
        <w:spacing w:line="360" w:lineRule="exact"/>
        <w:ind w:firstLine="720"/>
        <w:contextualSpacing/>
        <w:jc w:val="both"/>
        <w:rPr>
          <w:b/>
        </w:rPr>
      </w:pPr>
      <w:r>
        <w:rPr>
          <w:b/>
        </w:rPr>
        <w:t>4</w:t>
      </w:r>
      <w:r w:rsidR="003A5370" w:rsidRPr="004F4DE2">
        <w:rPr>
          <w:b/>
          <w:lang w:val="vi-VN"/>
        </w:rPr>
        <w:t>. Thời gian, địa điểm tổ chức Hội thi</w:t>
      </w:r>
      <w:r w:rsidR="003A5370" w:rsidRPr="004F4DE2">
        <w:rPr>
          <w:b/>
        </w:rPr>
        <w:t xml:space="preserve"> </w:t>
      </w:r>
    </w:p>
    <w:p w:rsidR="003A5370" w:rsidRPr="004F4DE2" w:rsidRDefault="003A5370" w:rsidP="00803CFA">
      <w:pPr>
        <w:widowControl w:val="0"/>
        <w:spacing w:line="360" w:lineRule="exact"/>
        <w:ind w:firstLine="720"/>
        <w:jc w:val="both"/>
      </w:pPr>
      <w:r w:rsidRPr="004F4DE2">
        <w:t>- Thời gian thi: Dự kiến ½ ngày, tổ chức vào tuần thứ 02, tháng 7/202</w:t>
      </w:r>
      <w:r w:rsidR="00741AD6">
        <w:t>2</w:t>
      </w:r>
      <w:r w:rsidRPr="004F4DE2">
        <w:t>.</w:t>
      </w:r>
    </w:p>
    <w:p w:rsidR="003A5370" w:rsidRPr="004F4DE2" w:rsidRDefault="003A5370" w:rsidP="00803CFA">
      <w:pPr>
        <w:widowControl w:val="0"/>
        <w:spacing w:line="360" w:lineRule="exact"/>
        <w:ind w:firstLine="720"/>
        <w:jc w:val="both"/>
      </w:pPr>
      <w:r w:rsidRPr="004F4DE2">
        <w:t>- Địa điểm tổ chức: Tại Hội trường tầng 3, Cục THADS tỉnh.</w:t>
      </w:r>
    </w:p>
    <w:p w:rsidR="003A5370" w:rsidRPr="004F4DE2" w:rsidRDefault="00BB686A" w:rsidP="00803CFA">
      <w:pPr>
        <w:spacing w:line="360" w:lineRule="exact"/>
        <w:ind w:firstLine="720"/>
        <w:contextualSpacing/>
        <w:jc w:val="both"/>
        <w:rPr>
          <w:b/>
        </w:rPr>
      </w:pPr>
      <w:r>
        <w:rPr>
          <w:b/>
        </w:rPr>
        <w:t>5</w:t>
      </w:r>
      <w:r w:rsidR="003A5370" w:rsidRPr="004F4DE2">
        <w:rPr>
          <w:b/>
        </w:rPr>
        <w:t xml:space="preserve">. Giải quyết kiến nghị. </w:t>
      </w:r>
    </w:p>
    <w:p w:rsidR="003A5370" w:rsidRPr="004F4DE2" w:rsidRDefault="003A5370" w:rsidP="00803CFA">
      <w:pPr>
        <w:spacing w:line="360" w:lineRule="exact"/>
        <w:ind w:firstLine="720"/>
        <w:contextualSpacing/>
        <w:jc w:val="both"/>
      </w:pPr>
      <w:r w:rsidRPr="004F4DE2">
        <w:t>Ban Tổ chức Hội thi có trách nhiệm giải quyết các kiến nghị của các đơn vị, cá nhân liên quan đến Hội thi, đảm bảo dân chủ, khách quan, công bằng.</w:t>
      </w:r>
    </w:p>
    <w:p w:rsidR="003A5370" w:rsidRPr="004F4DE2" w:rsidRDefault="00BB686A" w:rsidP="00803CFA">
      <w:pPr>
        <w:spacing w:line="360" w:lineRule="exact"/>
        <w:ind w:firstLine="720"/>
        <w:contextualSpacing/>
        <w:jc w:val="both"/>
        <w:rPr>
          <w:b/>
        </w:rPr>
      </w:pPr>
      <w:r>
        <w:rPr>
          <w:b/>
        </w:rPr>
        <w:t>6</w:t>
      </w:r>
      <w:r w:rsidR="003A5370" w:rsidRPr="004F4DE2">
        <w:rPr>
          <w:b/>
        </w:rPr>
        <w:t>. Giải thưởng.</w:t>
      </w:r>
    </w:p>
    <w:p w:rsidR="003A5370" w:rsidRPr="004F4DE2" w:rsidRDefault="003A5370" w:rsidP="00803CFA">
      <w:pPr>
        <w:autoSpaceDE w:val="0"/>
        <w:autoSpaceDN w:val="0"/>
        <w:adjustRightInd w:val="0"/>
        <w:snapToGrid w:val="0"/>
        <w:spacing w:line="360" w:lineRule="exact"/>
        <w:ind w:left="567" w:firstLine="153"/>
        <w:jc w:val="both"/>
      </w:pPr>
      <w:r w:rsidRPr="004F4DE2">
        <w:t>- Gồm 3 giải:</w:t>
      </w:r>
    </w:p>
    <w:p w:rsidR="003A5370" w:rsidRPr="004F4DE2" w:rsidRDefault="003A5370" w:rsidP="00803CFA">
      <w:pPr>
        <w:autoSpaceDE w:val="0"/>
        <w:autoSpaceDN w:val="0"/>
        <w:adjustRightInd w:val="0"/>
        <w:snapToGrid w:val="0"/>
        <w:spacing w:line="360" w:lineRule="exact"/>
        <w:ind w:left="567" w:firstLine="153"/>
        <w:jc w:val="both"/>
      </w:pPr>
      <w:r w:rsidRPr="004F4DE2">
        <w:t xml:space="preserve">+ </w:t>
      </w:r>
      <w:r w:rsidR="007C29D6">
        <w:t>01</w:t>
      </w:r>
      <w:r w:rsidR="00C23191">
        <w:t xml:space="preserve"> Giải nhất: </w:t>
      </w:r>
      <w:r w:rsidRPr="004F4DE2">
        <w:t>1.500.000 đồng và Giấy khen của Cục trưởng.</w:t>
      </w:r>
    </w:p>
    <w:p w:rsidR="003A5370" w:rsidRPr="004F4DE2" w:rsidRDefault="001675AA" w:rsidP="00803CFA">
      <w:pPr>
        <w:autoSpaceDE w:val="0"/>
        <w:autoSpaceDN w:val="0"/>
        <w:adjustRightInd w:val="0"/>
        <w:snapToGrid w:val="0"/>
        <w:spacing w:line="360" w:lineRule="exact"/>
        <w:ind w:left="567" w:firstLine="153"/>
        <w:jc w:val="both"/>
      </w:pPr>
      <w:r>
        <w:t xml:space="preserve">+ </w:t>
      </w:r>
      <w:r w:rsidR="007C29D6">
        <w:t>01</w:t>
      </w:r>
      <w:r>
        <w:t xml:space="preserve"> Giải nhì</w:t>
      </w:r>
      <w:r w:rsidR="00C23191">
        <w:t>:</w:t>
      </w:r>
      <w:r>
        <w:t xml:space="preserve">  </w:t>
      </w:r>
      <w:r w:rsidR="003A5370" w:rsidRPr="004F4DE2">
        <w:t>1.200.000 đồng và Giấy khen của Cục trưởng.</w:t>
      </w:r>
    </w:p>
    <w:p w:rsidR="003A5370" w:rsidRPr="004F4DE2" w:rsidRDefault="001675AA" w:rsidP="00803CFA">
      <w:pPr>
        <w:autoSpaceDE w:val="0"/>
        <w:autoSpaceDN w:val="0"/>
        <w:adjustRightInd w:val="0"/>
        <w:snapToGrid w:val="0"/>
        <w:spacing w:line="360" w:lineRule="exact"/>
        <w:ind w:left="567" w:firstLine="153"/>
        <w:jc w:val="both"/>
      </w:pPr>
      <w:r>
        <w:t>+ 0</w:t>
      </w:r>
      <w:r w:rsidR="007C29D6">
        <w:t>1</w:t>
      </w:r>
      <w:r>
        <w:t xml:space="preserve"> Giải ba</w:t>
      </w:r>
      <w:r w:rsidR="00C23191">
        <w:t>:</w:t>
      </w:r>
      <w:r>
        <w:t xml:space="preserve">   </w:t>
      </w:r>
      <w:r w:rsidR="003A5370" w:rsidRPr="004F4DE2">
        <w:t>900.000 đồng và Giấy khen của Cục trưởng.</w:t>
      </w:r>
    </w:p>
    <w:p w:rsidR="00BB686A" w:rsidRPr="004F4DE2" w:rsidRDefault="003A5370" w:rsidP="009D17F8">
      <w:pPr>
        <w:numPr>
          <w:ilvl w:val="0"/>
          <w:numId w:val="1"/>
        </w:numPr>
        <w:autoSpaceDE w:val="0"/>
        <w:autoSpaceDN w:val="0"/>
        <w:adjustRightInd w:val="0"/>
        <w:snapToGrid w:val="0"/>
        <w:spacing w:line="360" w:lineRule="exact"/>
        <w:ind w:left="0" w:firstLine="567"/>
        <w:jc w:val="both"/>
      </w:pPr>
      <w:r w:rsidRPr="004F4DE2">
        <w:rPr>
          <w:spacing w:val="-6"/>
        </w:rPr>
        <w:t>Ban Tổ chức trao giải thưởng Nhất, Nhì, Ba cho các đơn vị đạt giải kèm theo</w:t>
      </w:r>
      <w:r w:rsidRPr="004F4DE2">
        <w:t xml:space="preserve"> cờ lưu niệm của Ban Tổ chức Hội thi./.</w:t>
      </w:r>
    </w:p>
    <w:tbl>
      <w:tblPr>
        <w:tblW w:w="0" w:type="auto"/>
        <w:tblLook w:val="01E0" w:firstRow="1" w:lastRow="1" w:firstColumn="1" w:lastColumn="1" w:noHBand="0" w:noVBand="0"/>
      </w:tblPr>
      <w:tblGrid>
        <w:gridCol w:w="3978"/>
        <w:gridCol w:w="4950"/>
      </w:tblGrid>
      <w:tr w:rsidR="003A5370" w:rsidRPr="004F4DE2" w:rsidTr="00BB686A">
        <w:trPr>
          <w:trHeight w:val="2547"/>
        </w:trPr>
        <w:tc>
          <w:tcPr>
            <w:tcW w:w="3978" w:type="dxa"/>
          </w:tcPr>
          <w:p w:rsidR="003A5370" w:rsidRPr="004F4DE2" w:rsidRDefault="003A5370" w:rsidP="003E648F">
            <w:pPr>
              <w:jc w:val="both"/>
            </w:pPr>
          </w:p>
        </w:tc>
        <w:tc>
          <w:tcPr>
            <w:tcW w:w="4950" w:type="dxa"/>
          </w:tcPr>
          <w:p w:rsidR="003A5370" w:rsidRPr="004F4DE2" w:rsidRDefault="003A5370" w:rsidP="003E648F">
            <w:pPr>
              <w:jc w:val="center"/>
              <w:rPr>
                <w:b/>
              </w:rPr>
            </w:pPr>
            <w:r w:rsidRPr="004F4DE2">
              <w:rPr>
                <w:b/>
              </w:rPr>
              <w:t>TM. BAN TỔ CHỨC</w:t>
            </w:r>
          </w:p>
          <w:p w:rsidR="003A5370" w:rsidRPr="004F4DE2" w:rsidRDefault="003A5370" w:rsidP="003E648F">
            <w:pPr>
              <w:jc w:val="center"/>
              <w:rPr>
                <w:b/>
              </w:rPr>
            </w:pPr>
          </w:p>
          <w:p w:rsidR="003A5370" w:rsidRPr="004F4DE2" w:rsidRDefault="003A5370" w:rsidP="003E648F">
            <w:pPr>
              <w:jc w:val="center"/>
              <w:rPr>
                <w:b/>
              </w:rPr>
            </w:pPr>
          </w:p>
          <w:p w:rsidR="003A5370" w:rsidRPr="004F4DE2" w:rsidRDefault="003A5370" w:rsidP="003E648F">
            <w:pPr>
              <w:rPr>
                <w:b/>
              </w:rPr>
            </w:pPr>
          </w:p>
          <w:p w:rsidR="003A5370" w:rsidRPr="004F4DE2" w:rsidRDefault="003A5370" w:rsidP="003E648F">
            <w:pPr>
              <w:jc w:val="center"/>
              <w:rPr>
                <w:b/>
              </w:rPr>
            </w:pPr>
          </w:p>
          <w:p w:rsidR="003A5370" w:rsidRPr="004F4DE2" w:rsidRDefault="003A5370" w:rsidP="003E648F">
            <w:pPr>
              <w:jc w:val="center"/>
              <w:rPr>
                <w:b/>
              </w:rPr>
            </w:pPr>
          </w:p>
          <w:p w:rsidR="003A5370" w:rsidRPr="004F4DE2" w:rsidRDefault="003A5370" w:rsidP="003E648F">
            <w:pPr>
              <w:pStyle w:val="NormalWeb"/>
              <w:spacing w:before="0" w:after="0"/>
              <w:jc w:val="center"/>
              <w:rPr>
                <w:b/>
              </w:rPr>
            </w:pPr>
          </w:p>
        </w:tc>
      </w:tr>
    </w:tbl>
    <w:p w:rsidR="002000AA" w:rsidRDefault="002000AA"/>
    <w:sectPr w:rsidR="002000AA" w:rsidSect="008E37A3">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42B"/>
    <w:multiLevelType w:val="hybridMultilevel"/>
    <w:tmpl w:val="49385C24"/>
    <w:lvl w:ilvl="0" w:tplc="E3DCFE4C">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3CA08B6"/>
    <w:multiLevelType w:val="hybridMultilevel"/>
    <w:tmpl w:val="CFAECABC"/>
    <w:lvl w:ilvl="0" w:tplc="60426218">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47"/>
    <w:rsid w:val="000E6381"/>
    <w:rsid w:val="001303C1"/>
    <w:rsid w:val="001675AA"/>
    <w:rsid w:val="001B0C85"/>
    <w:rsid w:val="001D418B"/>
    <w:rsid w:val="001D6651"/>
    <w:rsid w:val="001E42C6"/>
    <w:rsid w:val="001F5D9E"/>
    <w:rsid w:val="002000AA"/>
    <w:rsid w:val="0023356E"/>
    <w:rsid w:val="00276D63"/>
    <w:rsid w:val="002A63B8"/>
    <w:rsid w:val="003072DA"/>
    <w:rsid w:val="00311266"/>
    <w:rsid w:val="003A5370"/>
    <w:rsid w:val="003C203A"/>
    <w:rsid w:val="0042607A"/>
    <w:rsid w:val="004B02DD"/>
    <w:rsid w:val="004B2642"/>
    <w:rsid w:val="005226E4"/>
    <w:rsid w:val="005521D8"/>
    <w:rsid w:val="005D5D37"/>
    <w:rsid w:val="00620F9E"/>
    <w:rsid w:val="006B6EFD"/>
    <w:rsid w:val="00717D76"/>
    <w:rsid w:val="0074019E"/>
    <w:rsid w:val="00741AD6"/>
    <w:rsid w:val="007C29D6"/>
    <w:rsid w:val="00803CFA"/>
    <w:rsid w:val="008A4936"/>
    <w:rsid w:val="008D43F4"/>
    <w:rsid w:val="008E37A3"/>
    <w:rsid w:val="009D17F8"/>
    <w:rsid w:val="00A66DD6"/>
    <w:rsid w:val="00AE567C"/>
    <w:rsid w:val="00B049EB"/>
    <w:rsid w:val="00B35C6C"/>
    <w:rsid w:val="00B40BD6"/>
    <w:rsid w:val="00B70D38"/>
    <w:rsid w:val="00B744F7"/>
    <w:rsid w:val="00B95D91"/>
    <w:rsid w:val="00BB3F65"/>
    <w:rsid w:val="00BB686A"/>
    <w:rsid w:val="00BC38C2"/>
    <w:rsid w:val="00BF6F47"/>
    <w:rsid w:val="00C23191"/>
    <w:rsid w:val="00C2672A"/>
    <w:rsid w:val="00CA73A3"/>
    <w:rsid w:val="00CB462F"/>
    <w:rsid w:val="00CE5A0D"/>
    <w:rsid w:val="00D32646"/>
    <w:rsid w:val="00D54B28"/>
    <w:rsid w:val="00D81823"/>
    <w:rsid w:val="00E035BF"/>
    <w:rsid w:val="00EF5E78"/>
    <w:rsid w:val="00FD673F"/>
    <w:rsid w:val="00FF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32CD"/>
  <w15:docId w15:val="{096CBBCE-7F74-4784-B4D7-46FB2BF5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4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6F47"/>
    <w:pPr>
      <w:spacing w:before="240" w:after="240"/>
    </w:pPr>
    <w:rPr>
      <w:sz w:val="24"/>
      <w:szCs w:val="24"/>
    </w:rPr>
  </w:style>
  <w:style w:type="character" w:styleId="Hyperlink">
    <w:name w:val="Hyperlink"/>
    <w:basedOn w:val="DefaultParagraphFont"/>
    <w:rsid w:val="00BF6F47"/>
    <w:rPr>
      <w:color w:val="0000FF"/>
      <w:u w:val="single"/>
    </w:rPr>
  </w:style>
  <w:style w:type="paragraph" w:styleId="ListParagraph">
    <w:name w:val="List Paragraph"/>
    <w:basedOn w:val="Normal"/>
    <w:uiPriority w:val="34"/>
    <w:qFormat/>
    <w:rsid w:val="00BB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26A7A-400B-4E9F-ABC1-EE1723197D6C}">
  <ds:schemaRefs>
    <ds:schemaRef ds:uri="http://schemas.openxmlformats.org/officeDocument/2006/bibliography"/>
  </ds:schemaRefs>
</ds:datastoreItem>
</file>

<file path=customXml/itemProps2.xml><?xml version="1.0" encoding="utf-8"?>
<ds:datastoreItem xmlns:ds="http://schemas.openxmlformats.org/officeDocument/2006/customXml" ds:itemID="{B4A6ACD7-233A-48BE-9D57-230007A51C3F}"/>
</file>

<file path=customXml/itemProps3.xml><?xml version="1.0" encoding="utf-8"?>
<ds:datastoreItem xmlns:ds="http://schemas.openxmlformats.org/officeDocument/2006/customXml" ds:itemID="{C590F7A8-6F35-4ADB-BE89-AE56207B323E}"/>
</file>

<file path=customXml/itemProps4.xml><?xml version="1.0" encoding="utf-8"?>
<ds:datastoreItem xmlns:ds="http://schemas.openxmlformats.org/officeDocument/2006/customXml" ds:itemID="{4546AB7F-F3A0-48FD-A75E-8B8394135963}"/>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2022-07-07T02:55:00Z</dcterms:created>
  <dcterms:modified xsi:type="dcterms:W3CDTF">2022-07-07T02:55:00Z</dcterms:modified>
</cp:coreProperties>
</file>